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1"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3"/>
        <w:gridCol w:w="2152"/>
        <w:gridCol w:w="116"/>
        <w:gridCol w:w="120"/>
        <w:gridCol w:w="2427"/>
        <w:gridCol w:w="845"/>
        <w:gridCol w:w="1990"/>
        <w:gridCol w:w="2077"/>
        <w:gridCol w:w="250"/>
        <w:gridCol w:w="602"/>
        <w:gridCol w:w="89"/>
      </w:tblGrid>
      <w:tr w:rsidR="00AB595A" w:rsidRPr="00173B30" w14:paraId="3E0A5586" w14:textId="77777777" w:rsidTr="00AB595A">
        <w:trPr>
          <w:gridBefore w:val="1"/>
          <w:wBefore w:w="113" w:type="dxa"/>
          <w:cantSplit/>
        </w:trPr>
        <w:tc>
          <w:tcPr>
            <w:tcW w:w="2268" w:type="dxa"/>
            <w:gridSpan w:val="2"/>
            <w:vMerge w:val="restart"/>
          </w:tcPr>
          <w:p w14:paraId="6C8DE056" w14:textId="77777777" w:rsidR="00AB595A" w:rsidRPr="00173B30" w:rsidRDefault="00AB595A" w:rsidP="00AB595A">
            <w:pPr>
              <w:pStyle w:val="Letter"/>
              <w:framePr w:hSpace="0" w:wrap="auto" w:vAnchor="margin" w:hAnchor="text" w:xAlign="left" w:yAlign="inline"/>
              <w:rPr>
                <w:rFonts w:cs="Arial"/>
                <w:noProof/>
                <w:sz w:val="4"/>
                <w:lang w:val="cy-GB"/>
              </w:rPr>
            </w:pPr>
            <w:bookmarkStart w:id="0" w:name="DirectorateLine" w:colFirst="1" w:colLast="1"/>
            <w:bookmarkStart w:id="1" w:name="Row1" w:colFirst="1" w:colLast="1"/>
          </w:p>
          <w:p w14:paraId="19E42F71" w14:textId="77777777" w:rsidR="00AB595A" w:rsidRPr="00173B30" w:rsidRDefault="00AB595A" w:rsidP="00AB595A">
            <w:pPr>
              <w:pStyle w:val="Letter"/>
              <w:framePr w:hSpace="0" w:wrap="auto" w:vAnchor="margin" w:hAnchor="text" w:xAlign="left" w:yAlign="inline"/>
              <w:rPr>
                <w:rFonts w:cs="Arial"/>
                <w:noProof/>
                <w:sz w:val="2"/>
                <w:lang w:val="cy-GB"/>
              </w:rPr>
            </w:pPr>
            <w:bookmarkStart w:id="2" w:name="Logo"/>
            <w:r w:rsidRPr="00173B30">
              <w:rPr>
                <w:rFonts w:cs="Arial"/>
                <w:noProof/>
                <w:lang w:eastAsia="en-GB"/>
              </w:rPr>
              <w:drawing>
                <wp:inline distT="0" distB="0" distL="0" distR="0" wp14:anchorId="4142E1EA" wp14:editId="3DE19EDB">
                  <wp:extent cx="1276350" cy="819150"/>
                  <wp:effectExtent l="0" t="0" r="0" b="0"/>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bookmarkEnd w:id="2"/>
          </w:p>
          <w:p w14:paraId="61FCC09D" w14:textId="77777777" w:rsidR="00AB595A" w:rsidRPr="00173B30" w:rsidRDefault="00AB595A" w:rsidP="00AB595A">
            <w:pPr>
              <w:pStyle w:val="Letter"/>
              <w:framePr w:hSpace="0" w:wrap="auto" w:vAnchor="margin" w:hAnchor="text" w:xAlign="left" w:yAlign="inline"/>
              <w:rPr>
                <w:rFonts w:cs="Arial"/>
                <w:noProof/>
                <w:sz w:val="2"/>
                <w:lang w:val="cy-GB"/>
              </w:rPr>
            </w:pPr>
          </w:p>
        </w:tc>
        <w:tc>
          <w:tcPr>
            <w:tcW w:w="8400" w:type="dxa"/>
            <w:gridSpan w:val="8"/>
            <w:vAlign w:val="bottom"/>
          </w:tcPr>
          <w:p w14:paraId="38763A93" w14:textId="77777777" w:rsidR="00AB595A" w:rsidRPr="00173B30" w:rsidRDefault="00AB595A" w:rsidP="00AB595A">
            <w:pPr>
              <w:rPr>
                <w:rFonts w:cs="Arial"/>
                <w:b/>
                <w:sz w:val="18"/>
                <w:szCs w:val="18"/>
                <w:lang w:val="cy-GB" w:eastAsia="en-GB"/>
              </w:rPr>
            </w:pPr>
            <w:bookmarkStart w:id="3" w:name="Directorate"/>
            <w:bookmarkEnd w:id="3"/>
            <w:r w:rsidRPr="00173B30">
              <w:rPr>
                <w:rFonts w:cs="Arial"/>
                <w:noProof/>
                <w:color w:val="000000"/>
                <w:sz w:val="18"/>
                <w:lang w:val="cy-GB"/>
              </w:rPr>
              <w:t xml:space="preserve"> </w:t>
            </w:r>
            <w:r w:rsidRPr="00173B30">
              <w:rPr>
                <w:rFonts w:cs="Arial"/>
                <w:color w:val="000080"/>
                <w:sz w:val="20"/>
                <w:szCs w:val="20"/>
                <w:lang w:val="cy-GB"/>
              </w:rPr>
              <w:t xml:space="preserve">  </w:t>
            </w:r>
            <w:r w:rsidRPr="00173B30">
              <w:rPr>
                <w:rFonts w:cs="Arial"/>
                <w:b/>
                <w:sz w:val="18"/>
                <w:szCs w:val="18"/>
                <w:lang w:val="cy-GB" w:eastAsia="en-GB"/>
              </w:rPr>
              <w:t>Cyfarwyddiaeth Economi a Lle</w:t>
            </w:r>
            <w:r w:rsidRPr="00173B30">
              <w:rPr>
                <w:rFonts w:cs="Arial"/>
                <w:b/>
                <w:noProof/>
                <w:sz w:val="18"/>
                <w:szCs w:val="18"/>
                <w:lang w:val="cy-GB"/>
              </w:rPr>
              <w:t xml:space="preserve"> / </w:t>
            </w:r>
            <w:r w:rsidRPr="00173B30">
              <w:rPr>
                <w:rFonts w:cs="Arial"/>
                <w:b/>
                <w:sz w:val="18"/>
                <w:szCs w:val="18"/>
                <w:lang w:val="cy-GB"/>
              </w:rPr>
              <w:t xml:space="preserve"> </w:t>
            </w:r>
            <w:r w:rsidRPr="00173B30">
              <w:rPr>
                <w:rFonts w:cs="Arial"/>
                <w:b/>
                <w:sz w:val="18"/>
                <w:szCs w:val="18"/>
                <w:lang w:val="cy-GB" w:eastAsia="en-GB"/>
              </w:rPr>
              <w:t>Directorate Economy &amp; Place</w:t>
            </w:r>
          </w:p>
          <w:p w14:paraId="2AB1F6B1" w14:textId="77777777" w:rsidR="00AB595A" w:rsidRPr="00173B30" w:rsidRDefault="00AB595A" w:rsidP="00AB595A">
            <w:pPr>
              <w:rPr>
                <w:rFonts w:cs="Arial"/>
                <w:color w:val="000080"/>
                <w:sz w:val="20"/>
                <w:szCs w:val="20"/>
                <w:lang w:val="cy-GB" w:eastAsia="en-GB"/>
              </w:rPr>
            </w:pPr>
          </w:p>
          <w:p w14:paraId="08519D40" w14:textId="77777777" w:rsidR="00AB595A" w:rsidRPr="00173B30" w:rsidRDefault="00AB595A" w:rsidP="00AB595A">
            <w:pPr>
              <w:pStyle w:val="Letter"/>
              <w:framePr w:hSpace="0" w:wrap="auto" w:vAnchor="margin" w:hAnchor="text" w:xAlign="left" w:yAlign="inline"/>
              <w:rPr>
                <w:rFonts w:cs="Arial"/>
                <w:b/>
                <w:noProof/>
                <w:color w:val="000000"/>
                <w:sz w:val="18"/>
                <w:lang w:val="cy-GB"/>
              </w:rPr>
            </w:pPr>
          </w:p>
        </w:tc>
      </w:tr>
      <w:tr w:rsidR="00AB595A" w:rsidRPr="00173B30" w14:paraId="273FB31A" w14:textId="77777777" w:rsidTr="00AB595A">
        <w:trPr>
          <w:gridBefore w:val="1"/>
          <w:wBefore w:w="113" w:type="dxa"/>
          <w:cantSplit/>
          <w:trHeight w:val="227"/>
        </w:trPr>
        <w:tc>
          <w:tcPr>
            <w:tcW w:w="2268" w:type="dxa"/>
            <w:gridSpan w:val="2"/>
            <w:vMerge/>
          </w:tcPr>
          <w:p w14:paraId="2D7FD524" w14:textId="77777777" w:rsidR="00AB595A" w:rsidRPr="00173B30" w:rsidRDefault="00AB595A" w:rsidP="00AB595A">
            <w:pPr>
              <w:pStyle w:val="Letter"/>
              <w:framePr w:hSpace="0" w:wrap="auto" w:vAnchor="margin" w:hAnchor="text" w:xAlign="left" w:yAlign="inline"/>
              <w:rPr>
                <w:noProof/>
                <w:lang w:val="cy-GB"/>
              </w:rPr>
            </w:pPr>
            <w:bookmarkStart w:id="4" w:name="DirectorLine" w:colFirst="1" w:colLast="1"/>
            <w:bookmarkStart w:id="5" w:name="Row2" w:colFirst="1" w:colLast="1"/>
            <w:bookmarkEnd w:id="0"/>
            <w:bookmarkEnd w:id="1"/>
          </w:p>
        </w:tc>
        <w:tc>
          <w:tcPr>
            <w:tcW w:w="8400" w:type="dxa"/>
            <w:gridSpan w:val="8"/>
            <w:vAlign w:val="center"/>
          </w:tcPr>
          <w:p w14:paraId="1C20894B" w14:textId="77777777" w:rsidR="00AB595A" w:rsidRPr="00173B30" w:rsidRDefault="00AB595A" w:rsidP="00AB595A">
            <w:pPr>
              <w:pStyle w:val="Letter"/>
              <w:framePr w:hSpace="0" w:wrap="auto" w:vAnchor="margin" w:hAnchor="text" w:xAlign="left" w:yAlign="inline"/>
              <w:rPr>
                <w:rFonts w:cs="Arial"/>
                <w:i/>
                <w:noProof/>
                <w:color w:val="000000"/>
                <w:sz w:val="18"/>
                <w:lang w:val="cy-GB"/>
              </w:rPr>
            </w:pPr>
            <w:bookmarkStart w:id="6" w:name="Director"/>
            <w:bookmarkEnd w:id="6"/>
          </w:p>
        </w:tc>
      </w:tr>
      <w:tr w:rsidR="00AB595A" w:rsidRPr="00173B30" w14:paraId="6070591D" w14:textId="77777777" w:rsidTr="00AB595A">
        <w:trPr>
          <w:gridBefore w:val="1"/>
          <w:wBefore w:w="113" w:type="dxa"/>
          <w:cantSplit/>
          <w:trHeight w:val="80"/>
        </w:trPr>
        <w:tc>
          <w:tcPr>
            <w:tcW w:w="2268" w:type="dxa"/>
            <w:gridSpan w:val="2"/>
            <w:vMerge/>
          </w:tcPr>
          <w:p w14:paraId="51C6B068" w14:textId="77777777" w:rsidR="00AB595A" w:rsidRPr="00173B30" w:rsidRDefault="00AB595A" w:rsidP="00AB595A">
            <w:pPr>
              <w:pStyle w:val="Letter"/>
              <w:framePr w:hSpace="0" w:wrap="auto" w:vAnchor="margin" w:hAnchor="text" w:xAlign="left" w:yAlign="inline"/>
              <w:rPr>
                <w:noProof/>
                <w:lang w:val="cy-GB"/>
              </w:rPr>
            </w:pPr>
            <w:bookmarkStart w:id="7" w:name="Row3" w:colFirst="1" w:colLast="1"/>
            <w:bookmarkEnd w:id="4"/>
            <w:bookmarkEnd w:id="5"/>
          </w:p>
        </w:tc>
        <w:tc>
          <w:tcPr>
            <w:tcW w:w="8400" w:type="dxa"/>
            <w:gridSpan w:val="8"/>
            <w:vAlign w:val="center"/>
          </w:tcPr>
          <w:p w14:paraId="4E6A55F4" w14:textId="77777777" w:rsidR="00AB595A" w:rsidRPr="00173B30" w:rsidRDefault="00AB595A" w:rsidP="00AB595A">
            <w:pPr>
              <w:pStyle w:val="Letter"/>
              <w:framePr w:hSpace="0" w:wrap="auto" w:vAnchor="margin" w:hAnchor="text" w:xAlign="left" w:yAlign="inline"/>
              <w:rPr>
                <w:rFonts w:cs="Arial"/>
                <w:b/>
                <w:noProof/>
                <w:color w:val="000000"/>
                <w:sz w:val="2"/>
                <w:lang w:val="cy-GB"/>
              </w:rPr>
            </w:pPr>
          </w:p>
        </w:tc>
      </w:tr>
      <w:tr w:rsidR="00AB595A" w:rsidRPr="00173B30" w14:paraId="45F8D1E8" w14:textId="77777777" w:rsidTr="00AB595A">
        <w:trPr>
          <w:gridBefore w:val="1"/>
          <w:wBefore w:w="113" w:type="dxa"/>
          <w:cantSplit/>
          <w:trHeight w:val="227"/>
        </w:trPr>
        <w:tc>
          <w:tcPr>
            <w:tcW w:w="2268" w:type="dxa"/>
            <w:gridSpan w:val="2"/>
            <w:vMerge/>
          </w:tcPr>
          <w:p w14:paraId="5117A7D1" w14:textId="77777777" w:rsidR="00AB595A" w:rsidRPr="00173B30" w:rsidRDefault="00AB595A" w:rsidP="00AB595A">
            <w:pPr>
              <w:pStyle w:val="Letter"/>
              <w:framePr w:hSpace="0" w:wrap="auto" w:vAnchor="margin" w:hAnchor="text" w:xAlign="left" w:yAlign="inline"/>
              <w:rPr>
                <w:noProof/>
                <w:lang w:val="cy-GB"/>
              </w:rPr>
            </w:pPr>
            <w:bookmarkStart w:id="8" w:name="Row4" w:colFirst="1" w:colLast="1"/>
            <w:bookmarkEnd w:id="7"/>
          </w:p>
        </w:tc>
        <w:tc>
          <w:tcPr>
            <w:tcW w:w="8400" w:type="dxa"/>
            <w:gridSpan w:val="8"/>
            <w:vAlign w:val="center"/>
          </w:tcPr>
          <w:p w14:paraId="138DE78D" w14:textId="77777777" w:rsidR="00AB595A" w:rsidRPr="00173B30" w:rsidRDefault="00AB595A" w:rsidP="00AB595A">
            <w:pPr>
              <w:pStyle w:val="Letter"/>
              <w:framePr w:hSpace="0" w:wrap="auto" w:vAnchor="margin" w:hAnchor="text" w:xAlign="left" w:yAlign="inline"/>
              <w:rPr>
                <w:rFonts w:cs="Arial"/>
                <w:b/>
                <w:noProof/>
                <w:color w:val="000000"/>
                <w:sz w:val="18"/>
                <w:lang w:val="cy-GB"/>
              </w:rPr>
            </w:pPr>
            <w:bookmarkStart w:id="9" w:name="Department"/>
            <w:bookmarkEnd w:id="9"/>
          </w:p>
        </w:tc>
      </w:tr>
      <w:tr w:rsidR="00AB595A" w:rsidRPr="00173B30" w14:paraId="0FC5F35F" w14:textId="77777777" w:rsidTr="00AB595A">
        <w:trPr>
          <w:gridBefore w:val="1"/>
          <w:wBefore w:w="113" w:type="dxa"/>
          <w:cantSplit/>
          <w:trHeight w:val="227"/>
        </w:trPr>
        <w:tc>
          <w:tcPr>
            <w:tcW w:w="2268" w:type="dxa"/>
            <w:gridSpan w:val="2"/>
            <w:vMerge/>
          </w:tcPr>
          <w:p w14:paraId="75998845" w14:textId="77777777" w:rsidR="00AB595A" w:rsidRPr="00173B30" w:rsidRDefault="00AB595A" w:rsidP="00AB595A">
            <w:pPr>
              <w:pStyle w:val="Letter"/>
              <w:framePr w:hSpace="0" w:wrap="auto" w:vAnchor="margin" w:hAnchor="text" w:xAlign="left" w:yAlign="inline"/>
              <w:rPr>
                <w:noProof/>
                <w:lang w:val="cy-GB"/>
              </w:rPr>
            </w:pPr>
            <w:bookmarkStart w:id="10" w:name="Row5" w:colFirst="1" w:colLast="1"/>
            <w:bookmarkEnd w:id="8"/>
          </w:p>
        </w:tc>
        <w:tc>
          <w:tcPr>
            <w:tcW w:w="8400" w:type="dxa"/>
            <w:gridSpan w:val="8"/>
            <w:vAlign w:val="center"/>
          </w:tcPr>
          <w:p w14:paraId="1E0DBADA" w14:textId="77777777" w:rsidR="00AB595A" w:rsidRPr="00173B30" w:rsidRDefault="00AB595A" w:rsidP="00AB595A">
            <w:pPr>
              <w:pStyle w:val="Letter"/>
              <w:framePr w:hSpace="0" w:wrap="auto" w:vAnchor="margin" w:hAnchor="text" w:xAlign="left" w:yAlign="inline"/>
              <w:rPr>
                <w:rFonts w:cs="Arial"/>
                <w:noProof/>
                <w:color w:val="000000"/>
                <w:sz w:val="18"/>
                <w:lang w:val="cy-GB"/>
              </w:rPr>
            </w:pPr>
            <w:bookmarkStart w:id="11" w:name="DepartmentHead"/>
            <w:bookmarkEnd w:id="11"/>
          </w:p>
        </w:tc>
      </w:tr>
      <w:tr w:rsidR="00AB595A" w:rsidRPr="00173B30" w14:paraId="2D909643" w14:textId="77777777" w:rsidTr="00AB595A">
        <w:trPr>
          <w:gridBefore w:val="1"/>
          <w:wBefore w:w="113" w:type="dxa"/>
          <w:cantSplit/>
          <w:trHeight w:val="85"/>
        </w:trPr>
        <w:tc>
          <w:tcPr>
            <w:tcW w:w="2268" w:type="dxa"/>
            <w:gridSpan w:val="2"/>
            <w:vMerge/>
          </w:tcPr>
          <w:p w14:paraId="38164380" w14:textId="77777777" w:rsidR="00AB595A" w:rsidRPr="00173B30" w:rsidRDefault="00AB595A" w:rsidP="00AB595A">
            <w:pPr>
              <w:pStyle w:val="Letter"/>
              <w:framePr w:hSpace="0" w:wrap="auto" w:vAnchor="margin" w:hAnchor="text" w:xAlign="left" w:yAlign="inline"/>
              <w:rPr>
                <w:noProof/>
                <w:lang w:val="cy-GB"/>
              </w:rPr>
            </w:pPr>
            <w:bookmarkStart w:id="12" w:name="Row6" w:colFirst="1" w:colLast="1"/>
            <w:bookmarkEnd w:id="10"/>
          </w:p>
        </w:tc>
        <w:tc>
          <w:tcPr>
            <w:tcW w:w="8400" w:type="dxa"/>
            <w:gridSpan w:val="8"/>
            <w:vAlign w:val="center"/>
          </w:tcPr>
          <w:p w14:paraId="492863FC" w14:textId="77777777" w:rsidR="00AB595A" w:rsidRPr="00173B30" w:rsidRDefault="00AB595A" w:rsidP="00AB595A">
            <w:pPr>
              <w:pStyle w:val="Letter"/>
              <w:framePr w:hSpace="0" w:wrap="auto" w:vAnchor="margin" w:hAnchor="text" w:xAlign="left" w:yAlign="inline"/>
              <w:rPr>
                <w:rFonts w:cs="Arial"/>
                <w:b/>
                <w:noProof/>
                <w:color w:val="000000"/>
                <w:sz w:val="2"/>
                <w:lang w:val="cy-GB"/>
              </w:rPr>
            </w:pPr>
          </w:p>
        </w:tc>
      </w:tr>
      <w:tr w:rsidR="00AB595A" w:rsidRPr="00173B30" w14:paraId="2AA650C0" w14:textId="77777777" w:rsidTr="00AB595A">
        <w:trPr>
          <w:gridBefore w:val="1"/>
          <w:wBefore w:w="113" w:type="dxa"/>
          <w:cantSplit/>
          <w:trHeight w:val="20"/>
        </w:trPr>
        <w:tc>
          <w:tcPr>
            <w:tcW w:w="2268" w:type="dxa"/>
            <w:gridSpan w:val="2"/>
            <w:vMerge/>
          </w:tcPr>
          <w:p w14:paraId="1EE14868" w14:textId="77777777" w:rsidR="00AB595A" w:rsidRPr="00173B30" w:rsidRDefault="00AB595A" w:rsidP="00AB595A">
            <w:pPr>
              <w:pStyle w:val="Letter"/>
              <w:framePr w:hSpace="0" w:wrap="auto" w:vAnchor="margin" w:hAnchor="text" w:xAlign="left" w:yAlign="inline"/>
              <w:rPr>
                <w:noProof/>
                <w:lang w:val="cy-GB"/>
              </w:rPr>
            </w:pPr>
            <w:bookmarkStart w:id="13" w:name="Row7" w:colFirst="1" w:colLast="1"/>
            <w:bookmarkEnd w:id="12"/>
          </w:p>
        </w:tc>
        <w:tc>
          <w:tcPr>
            <w:tcW w:w="8400" w:type="dxa"/>
            <w:gridSpan w:val="8"/>
            <w:tcBorders>
              <w:bottom w:val="single" w:sz="4" w:space="0" w:color="FFFFFF"/>
            </w:tcBorders>
            <w:vAlign w:val="center"/>
          </w:tcPr>
          <w:p w14:paraId="43A37CDF" w14:textId="77777777" w:rsidR="00AB595A" w:rsidRPr="00173B30" w:rsidRDefault="00AB595A" w:rsidP="00AB595A">
            <w:pPr>
              <w:pStyle w:val="CCBCLetterOfficeAddress"/>
              <w:rPr>
                <w:rFonts w:cs="Arial"/>
                <w:noProof/>
                <w:sz w:val="14"/>
                <w:lang w:val="cy-GB"/>
              </w:rPr>
            </w:pPr>
            <w:r w:rsidRPr="00173B30">
              <w:rPr>
                <w:rFonts w:cs="Arial"/>
                <w:noProof/>
                <w:sz w:val="14"/>
                <w:lang w:val="cy-GB"/>
              </w:rPr>
              <w:t>Cyfathrebu Corfforaethol a Marchnata, Bodlondeb, Bangor Road, CONWY LL32 8DU</w:t>
            </w:r>
          </w:p>
          <w:p w14:paraId="71FA4E9A" w14:textId="77777777" w:rsidR="00AB595A" w:rsidRPr="00173B30" w:rsidRDefault="00AB595A" w:rsidP="00AB595A">
            <w:pPr>
              <w:pStyle w:val="CCBCLetterOfficeAddress"/>
              <w:rPr>
                <w:rFonts w:cs="Arial"/>
                <w:noProof/>
                <w:sz w:val="14"/>
                <w:lang w:val="cy-GB"/>
              </w:rPr>
            </w:pPr>
            <w:r w:rsidRPr="00173B30">
              <w:rPr>
                <w:rFonts w:cs="Arial"/>
                <w:noProof/>
                <w:sz w:val="14"/>
                <w:lang w:val="cy-GB"/>
              </w:rPr>
              <w:t>Corporate Communications &amp; Marketing, Bodlondeb, Bangor Road, CONWY LL32 8DU</w:t>
            </w:r>
          </w:p>
        </w:tc>
      </w:tr>
      <w:bookmarkEnd w:id="13"/>
      <w:tr w:rsidR="00AB595A" w:rsidRPr="00173B30" w14:paraId="7BC988E6" w14:textId="77777777" w:rsidTr="00DE363A">
        <w:trPr>
          <w:gridBefore w:val="1"/>
          <w:gridAfter w:val="1"/>
          <w:wBefore w:w="113" w:type="dxa"/>
          <w:wAfter w:w="89" w:type="dxa"/>
          <w:cantSplit/>
          <w:trHeight w:val="70"/>
        </w:trPr>
        <w:tc>
          <w:tcPr>
            <w:tcW w:w="2152" w:type="dxa"/>
          </w:tcPr>
          <w:p w14:paraId="49749151" w14:textId="77777777" w:rsidR="00AB595A" w:rsidRPr="00173B30" w:rsidRDefault="00AB595A" w:rsidP="00AB595A">
            <w:pPr>
              <w:pStyle w:val="Letter"/>
              <w:framePr w:hSpace="0" w:wrap="auto" w:vAnchor="margin" w:hAnchor="text" w:xAlign="left" w:yAlign="inline"/>
              <w:rPr>
                <w:rFonts w:cs="Arial"/>
                <w:noProof/>
                <w:lang w:val="cy-GB"/>
              </w:rPr>
            </w:pPr>
          </w:p>
        </w:tc>
        <w:tc>
          <w:tcPr>
            <w:tcW w:w="236" w:type="dxa"/>
            <w:gridSpan w:val="2"/>
            <w:tcBorders>
              <w:bottom w:val="single" w:sz="4" w:space="0" w:color="FFFFFF"/>
              <w:right w:val="single" w:sz="4" w:space="0" w:color="FFFFFF"/>
            </w:tcBorders>
            <w:vAlign w:val="center"/>
          </w:tcPr>
          <w:p w14:paraId="17F7B9C7" w14:textId="77777777" w:rsidR="00AB595A" w:rsidRPr="00173B30" w:rsidRDefault="00AB595A" w:rsidP="00AB595A">
            <w:pPr>
              <w:pStyle w:val="Letter"/>
              <w:framePr w:hSpace="0" w:wrap="auto" w:vAnchor="margin" w:hAnchor="text" w:xAlign="left" w:yAlign="inline"/>
              <w:ind w:left="-224" w:firstLine="84"/>
              <w:rPr>
                <w:rFonts w:cs="Arial"/>
                <w:noProof/>
                <w:color w:val="000000"/>
                <w:lang w:val="cy-GB"/>
              </w:rPr>
            </w:pPr>
          </w:p>
        </w:tc>
        <w:tc>
          <w:tcPr>
            <w:tcW w:w="7589" w:type="dxa"/>
            <w:gridSpan w:val="5"/>
            <w:tcBorders>
              <w:left w:val="single" w:sz="4" w:space="0" w:color="FFFFFF"/>
              <w:bottom w:val="double" w:sz="4" w:space="0" w:color="auto"/>
              <w:right w:val="single" w:sz="4" w:space="0" w:color="FFFFFF"/>
            </w:tcBorders>
            <w:vAlign w:val="center"/>
          </w:tcPr>
          <w:p w14:paraId="159EC99C" w14:textId="77777777" w:rsidR="00AB595A" w:rsidRPr="00173B30" w:rsidRDefault="00AB595A" w:rsidP="00AB595A">
            <w:pPr>
              <w:pStyle w:val="Letter"/>
              <w:framePr w:hSpace="0" w:wrap="auto" w:vAnchor="margin" w:hAnchor="text" w:xAlign="left" w:yAlign="inline"/>
              <w:ind w:left="-224"/>
              <w:rPr>
                <w:rFonts w:cs="Arial"/>
                <w:noProof/>
                <w:color w:val="000000"/>
                <w:lang w:val="cy-GB"/>
              </w:rPr>
            </w:pPr>
          </w:p>
        </w:tc>
        <w:tc>
          <w:tcPr>
            <w:tcW w:w="602" w:type="dxa"/>
            <w:tcBorders>
              <w:left w:val="single" w:sz="4" w:space="0" w:color="FFFFFF"/>
              <w:bottom w:val="single" w:sz="4" w:space="0" w:color="FFFFFF"/>
            </w:tcBorders>
            <w:vAlign w:val="center"/>
          </w:tcPr>
          <w:p w14:paraId="07A90FA3" w14:textId="77777777" w:rsidR="00AB595A" w:rsidRPr="00173B30" w:rsidRDefault="00AB595A" w:rsidP="00AB595A">
            <w:pPr>
              <w:pStyle w:val="Letter"/>
              <w:framePr w:hSpace="0" w:wrap="auto" w:vAnchor="margin" w:hAnchor="text" w:xAlign="left" w:yAlign="inline"/>
              <w:ind w:left="-224"/>
              <w:rPr>
                <w:rFonts w:cs="Arial"/>
                <w:noProof/>
                <w:color w:val="000000"/>
                <w:lang w:val="cy-GB"/>
              </w:rPr>
            </w:pPr>
          </w:p>
        </w:tc>
      </w:tr>
      <w:tr w:rsidR="00AB595A" w:rsidRPr="00173B30" w14:paraId="49755262"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Height w:val="269"/>
        </w:trPr>
        <w:tc>
          <w:tcPr>
            <w:tcW w:w="4928" w:type="dxa"/>
            <w:gridSpan w:val="5"/>
            <w:vMerge w:val="restart"/>
            <w:tcBorders>
              <w:top w:val="nil"/>
              <w:left w:val="nil"/>
              <w:bottom w:val="nil"/>
              <w:right w:val="nil"/>
            </w:tcBorders>
            <w:shd w:val="clear" w:color="auto" w:fill="auto"/>
          </w:tcPr>
          <w:p w14:paraId="0D4F1A15" w14:textId="77777777" w:rsidR="00B54FF7" w:rsidRDefault="00B54FF7" w:rsidP="00C2000B">
            <w:pPr>
              <w:pStyle w:val="CCBCLetter"/>
              <w:spacing w:line="240" w:lineRule="auto"/>
              <w:ind w:right="706"/>
              <w:rPr>
                <w:rFonts w:ascii="Helvetica" w:hAnsi="Helvetica" w:cs="Helvetica"/>
                <w:szCs w:val="22"/>
                <w:lang w:val="cy-GB" w:eastAsia="en-GB"/>
              </w:rPr>
            </w:pPr>
          </w:p>
          <w:p w14:paraId="21E4F534" w14:textId="77777777" w:rsidR="00F47454" w:rsidRDefault="00F47454" w:rsidP="00C2000B">
            <w:pPr>
              <w:pStyle w:val="CCBCLetter"/>
              <w:spacing w:line="240" w:lineRule="auto"/>
              <w:ind w:right="706"/>
              <w:rPr>
                <w:rFonts w:ascii="Helvetica" w:hAnsi="Helvetica" w:cs="Helvetica"/>
                <w:szCs w:val="22"/>
                <w:lang w:val="cy-GB" w:eastAsia="en-GB"/>
              </w:rPr>
            </w:pPr>
            <w:r>
              <w:rPr>
                <w:rFonts w:ascii="Helvetica" w:hAnsi="Helvetica" w:cs="Helvetica"/>
                <w:szCs w:val="22"/>
                <w:lang w:val="cy-GB" w:eastAsia="en-GB"/>
              </w:rPr>
              <w:fldChar w:fldCharType="begin"/>
            </w:r>
            <w:r>
              <w:rPr>
                <w:rFonts w:ascii="Helvetica" w:hAnsi="Helvetica" w:cs="Helvetica"/>
                <w:szCs w:val="22"/>
                <w:lang w:val="cy-GB" w:eastAsia="en-GB"/>
              </w:rPr>
              <w:instrText xml:space="preserve"> MERGEFIELD SAOName </w:instrText>
            </w:r>
            <w:r>
              <w:rPr>
                <w:rFonts w:ascii="Helvetica" w:hAnsi="Helvetica" w:cs="Helvetica"/>
                <w:szCs w:val="22"/>
                <w:lang w:val="cy-GB" w:eastAsia="en-GB"/>
              </w:rPr>
              <w:fldChar w:fldCharType="end"/>
            </w:r>
          </w:p>
          <w:p w14:paraId="3E9C7944" w14:textId="311C6843" w:rsidR="00B54FF7" w:rsidRDefault="00B54FF7" w:rsidP="00D51D11">
            <w:pPr>
              <w:pStyle w:val="CCBCLetter"/>
              <w:spacing w:line="240" w:lineRule="auto"/>
              <w:ind w:right="706"/>
              <w:rPr>
                <w:rFonts w:ascii="Helvetica" w:hAnsi="Helvetica" w:cs="Helvetica"/>
                <w:szCs w:val="22"/>
                <w:lang w:val="cy-GB" w:eastAsia="en-GB"/>
              </w:rPr>
            </w:pPr>
          </w:p>
          <w:p w14:paraId="0FE9A578" w14:textId="77777777" w:rsidR="00314209" w:rsidRDefault="00314209" w:rsidP="00C2000B">
            <w:pPr>
              <w:pStyle w:val="CCBCLetter"/>
              <w:spacing w:line="240" w:lineRule="auto"/>
              <w:ind w:right="706"/>
              <w:rPr>
                <w:rFonts w:ascii="Helvetica" w:hAnsi="Helvetica" w:cs="Helvetica"/>
                <w:szCs w:val="22"/>
                <w:lang w:val="cy-GB" w:eastAsia="en-GB"/>
              </w:rPr>
            </w:pPr>
          </w:p>
          <w:p w14:paraId="5308A7CB" w14:textId="7B01841F" w:rsidR="007F7A97" w:rsidRPr="00D85D79" w:rsidRDefault="00D85D79" w:rsidP="00C2000B">
            <w:pPr>
              <w:pStyle w:val="CCBCLetter"/>
              <w:spacing w:line="240" w:lineRule="auto"/>
              <w:ind w:right="706"/>
              <w:rPr>
                <w:rFonts w:ascii="Helvetica" w:hAnsi="Helvetica" w:cs="Helvetica"/>
                <w:szCs w:val="22"/>
                <w:lang w:val="cy-GB" w:eastAsia="en-GB"/>
              </w:rPr>
            </w:pPr>
            <w:r w:rsidRPr="00D85D79">
              <w:rPr>
                <w:rFonts w:ascii="Helvetica" w:hAnsi="Helvetica" w:cs="Helvetica"/>
                <w:szCs w:val="22"/>
                <w:lang w:val="cy-GB" w:eastAsia="en-GB"/>
              </w:rPr>
              <w:t>CAU FFYRDD</w:t>
            </w:r>
            <w:r w:rsidR="001F470E">
              <w:rPr>
                <w:rFonts w:ascii="Helvetica" w:hAnsi="Helvetica" w:cs="Helvetica"/>
                <w:szCs w:val="22"/>
                <w:lang w:val="cy-GB" w:eastAsia="en-GB"/>
              </w:rPr>
              <w:t xml:space="preserve"> / ROAD CLOSURE</w:t>
            </w:r>
          </w:p>
        </w:tc>
        <w:tc>
          <w:tcPr>
            <w:tcW w:w="2835" w:type="dxa"/>
            <w:gridSpan w:val="2"/>
            <w:tcBorders>
              <w:top w:val="nil"/>
              <w:left w:val="nil"/>
              <w:bottom w:val="nil"/>
              <w:right w:val="nil"/>
            </w:tcBorders>
            <w:shd w:val="clear" w:color="auto" w:fill="auto"/>
          </w:tcPr>
          <w:p w14:paraId="0E19F383" w14:textId="77777777" w:rsidR="00AB595A" w:rsidRPr="00173B30" w:rsidRDefault="00AB595A" w:rsidP="00E52041">
            <w:pPr>
              <w:pStyle w:val="CCBCLetter"/>
              <w:spacing w:line="240" w:lineRule="auto"/>
              <w:rPr>
                <w:rFonts w:cs="Arial"/>
                <w:noProof/>
                <w:sz w:val="18"/>
                <w:lang w:val="cy-GB"/>
              </w:rPr>
            </w:pPr>
            <w:bookmarkStart w:id="14" w:name="AskForText"/>
            <w:r w:rsidRPr="00173B30">
              <w:rPr>
                <w:rFonts w:cs="Arial"/>
                <w:noProof/>
                <w:sz w:val="18"/>
                <w:lang w:val="cy-GB"/>
              </w:rPr>
              <w:t>Gofynnwch am / Please ask for:</w:t>
            </w:r>
            <w:bookmarkEnd w:id="14"/>
          </w:p>
        </w:tc>
        <w:tc>
          <w:tcPr>
            <w:tcW w:w="2077" w:type="dxa"/>
            <w:tcBorders>
              <w:top w:val="nil"/>
              <w:left w:val="nil"/>
              <w:bottom w:val="nil"/>
              <w:right w:val="nil"/>
            </w:tcBorders>
            <w:shd w:val="clear" w:color="auto" w:fill="auto"/>
          </w:tcPr>
          <w:p w14:paraId="149F9720" w14:textId="6F2122E6" w:rsidR="00AB595A" w:rsidRPr="00173B30" w:rsidRDefault="002F7FE5" w:rsidP="00E52041">
            <w:pPr>
              <w:pStyle w:val="CCBCLetter"/>
              <w:spacing w:line="240" w:lineRule="auto"/>
              <w:rPr>
                <w:rFonts w:cs="Arial"/>
                <w:b/>
                <w:noProof/>
                <w:sz w:val="18"/>
                <w:lang w:val="cy-GB"/>
              </w:rPr>
            </w:pPr>
            <w:bookmarkStart w:id="15" w:name="AskFor"/>
            <w:bookmarkEnd w:id="15"/>
            <w:r>
              <w:rPr>
                <w:rFonts w:cs="Arial"/>
                <w:b/>
                <w:noProof/>
                <w:sz w:val="18"/>
                <w:lang w:val="cy-GB"/>
              </w:rPr>
              <w:t>Millie Gilbert</w:t>
            </w:r>
          </w:p>
        </w:tc>
      </w:tr>
      <w:tr w:rsidR="00AB595A" w:rsidRPr="00173B30" w14:paraId="65ECACEA"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Height w:val="269"/>
        </w:trPr>
        <w:tc>
          <w:tcPr>
            <w:tcW w:w="4928" w:type="dxa"/>
            <w:gridSpan w:val="5"/>
            <w:vMerge/>
            <w:tcBorders>
              <w:top w:val="nil"/>
              <w:left w:val="nil"/>
              <w:bottom w:val="nil"/>
              <w:right w:val="nil"/>
            </w:tcBorders>
            <w:shd w:val="clear" w:color="auto" w:fill="auto"/>
          </w:tcPr>
          <w:p w14:paraId="34E65670" w14:textId="77777777" w:rsidR="00AB595A" w:rsidRPr="00173B30" w:rsidRDefault="00AB595A" w:rsidP="00E52041">
            <w:pPr>
              <w:widowControl w:val="0"/>
              <w:suppressAutoHyphens/>
              <w:ind w:left="142"/>
              <w:rPr>
                <w:noProof/>
                <w:lang w:val="cy-GB"/>
              </w:rPr>
            </w:pPr>
          </w:p>
        </w:tc>
        <w:tc>
          <w:tcPr>
            <w:tcW w:w="845" w:type="dxa"/>
            <w:tcBorders>
              <w:top w:val="nil"/>
              <w:left w:val="nil"/>
              <w:bottom w:val="nil"/>
              <w:right w:val="nil"/>
            </w:tcBorders>
            <w:shd w:val="clear" w:color="auto" w:fill="auto"/>
          </w:tcPr>
          <w:p w14:paraId="038EE28E" w14:textId="77777777" w:rsidR="00AB595A" w:rsidRPr="00173B30" w:rsidRDefault="00AB595A" w:rsidP="00E52041">
            <w:pPr>
              <w:pStyle w:val="CCBCLetter"/>
              <w:spacing w:line="300" w:lineRule="exact"/>
              <w:rPr>
                <w:rFonts w:ascii="Wingdings" w:hAnsi="Wingdings"/>
                <w:noProof/>
                <w:sz w:val="28"/>
                <w:lang w:val="cy-GB"/>
              </w:rPr>
            </w:pPr>
            <w:bookmarkStart w:id="16" w:name="TelIcon"/>
            <w:r w:rsidRPr="00173B30">
              <w:rPr>
                <w:rFonts w:ascii="Wingdings" w:hAnsi="Wingdings"/>
                <w:noProof/>
                <w:sz w:val="28"/>
                <w:lang w:val="cy-GB"/>
              </w:rPr>
              <w:t></w:t>
            </w:r>
            <w:bookmarkEnd w:id="16"/>
          </w:p>
        </w:tc>
        <w:tc>
          <w:tcPr>
            <w:tcW w:w="4067" w:type="dxa"/>
            <w:gridSpan w:val="2"/>
            <w:tcBorders>
              <w:top w:val="nil"/>
              <w:left w:val="nil"/>
              <w:bottom w:val="nil"/>
              <w:right w:val="nil"/>
            </w:tcBorders>
            <w:shd w:val="clear" w:color="auto" w:fill="auto"/>
          </w:tcPr>
          <w:p w14:paraId="1B96093A" w14:textId="5AA98744" w:rsidR="00AB595A" w:rsidRPr="00173B30" w:rsidRDefault="002F7FE5" w:rsidP="00E52041">
            <w:pPr>
              <w:pStyle w:val="CCBCLetter"/>
              <w:spacing w:line="240" w:lineRule="auto"/>
              <w:rPr>
                <w:rFonts w:cs="Arial"/>
                <w:b/>
                <w:noProof/>
                <w:sz w:val="18"/>
                <w:lang w:val="cy-GB"/>
              </w:rPr>
            </w:pPr>
            <w:bookmarkStart w:id="17" w:name="PhoneNo"/>
            <w:bookmarkEnd w:id="17"/>
            <w:r>
              <w:rPr>
                <w:rFonts w:cs="Arial"/>
                <w:b/>
                <w:noProof/>
                <w:sz w:val="18"/>
                <w:lang w:val="cy-GB"/>
              </w:rPr>
              <w:t>01492 575948</w:t>
            </w:r>
          </w:p>
        </w:tc>
      </w:tr>
      <w:tr w:rsidR="00AB595A" w:rsidRPr="00173B30" w14:paraId="5087E999"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Height w:val="269"/>
        </w:trPr>
        <w:tc>
          <w:tcPr>
            <w:tcW w:w="4928" w:type="dxa"/>
            <w:gridSpan w:val="5"/>
            <w:vMerge/>
            <w:tcBorders>
              <w:top w:val="nil"/>
              <w:left w:val="nil"/>
              <w:bottom w:val="nil"/>
              <w:right w:val="nil"/>
            </w:tcBorders>
            <w:shd w:val="clear" w:color="auto" w:fill="auto"/>
          </w:tcPr>
          <w:p w14:paraId="43B28BB6" w14:textId="77777777" w:rsidR="00AB595A" w:rsidRPr="00173B30" w:rsidRDefault="00AB595A" w:rsidP="00E52041">
            <w:pPr>
              <w:widowControl w:val="0"/>
              <w:suppressAutoHyphens/>
              <w:ind w:left="142"/>
              <w:rPr>
                <w:noProof/>
                <w:lang w:val="cy-GB"/>
              </w:rPr>
            </w:pPr>
            <w:bookmarkStart w:id="18" w:name="EMailLine" w:colFirst="2" w:colLast="2"/>
          </w:p>
        </w:tc>
        <w:tc>
          <w:tcPr>
            <w:tcW w:w="845" w:type="dxa"/>
            <w:tcBorders>
              <w:top w:val="nil"/>
              <w:left w:val="nil"/>
              <w:bottom w:val="nil"/>
              <w:right w:val="nil"/>
            </w:tcBorders>
            <w:shd w:val="clear" w:color="auto" w:fill="auto"/>
          </w:tcPr>
          <w:p w14:paraId="33A6A4E0" w14:textId="77777777" w:rsidR="00AB595A" w:rsidRPr="00173B30" w:rsidRDefault="00AB595A" w:rsidP="00E52041">
            <w:pPr>
              <w:pStyle w:val="CCBCLetter"/>
              <w:spacing w:line="300" w:lineRule="exact"/>
              <w:rPr>
                <w:rFonts w:ascii="Wingdings" w:hAnsi="Wingdings"/>
                <w:noProof/>
                <w:sz w:val="28"/>
                <w:lang w:val="cy-GB"/>
              </w:rPr>
            </w:pPr>
            <w:bookmarkStart w:id="19" w:name="EMailIcon"/>
            <w:r w:rsidRPr="00173B30">
              <w:rPr>
                <w:rFonts w:ascii="Wingdings" w:hAnsi="Wingdings"/>
                <w:noProof/>
                <w:sz w:val="28"/>
                <w:lang w:val="cy-GB"/>
              </w:rPr>
              <w:t></w:t>
            </w:r>
            <w:bookmarkEnd w:id="19"/>
          </w:p>
        </w:tc>
        <w:bookmarkStart w:id="20" w:name="EMailAdd"/>
        <w:bookmarkEnd w:id="20"/>
        <w:tc>
          <w:tcPr>
            <w:tcW w:w="4067" w:type="dxa"/>
            <w:gridSpan w:val="2"/>
            <w:tcBorders>
              <w:top w:val="nil"/>
              <w:left w:val="nil"/>
              <w:bottom w:val="nil"/>
              <w:right w:val="nil"/>
            </w:tcBorders>
            <w:shd w:val="clear" w:color="auto" w:fill="auto"/>
          </w:tcPr>
          <w:p w14:paraId="1B100476" w14:textId="2D36948F" w:rsidR="00AB595A" w:rsidRPr="00173B30" w:rsidRDefault="007C5C53" w:rsidP="00E52041">
            <w:pPr>
              <w:pStyle w:val="CCBCLetter"/>
              <w:spacing w:line="240" w:lineRule="auto"/>
              <w:rPr>
                <w:rFonts w:cs="Arial"/>
                <w:b/>
                <w:noProof/>
                <w:sz w:val="18"/>
                <w:lang w:val="cy-GB"/>
              </w:rPr>
            </w:pPr>
            <w:r>
              <w:rPr>
                <w:rFonts w:cs="Arial"/>
                <w:b/>
                <w:noProof/>
                <w:sz w:val="18"/>
                <w:lang w:val="cy-GB"/>
              </w:rPr>
              <w:fldChar w:fldCharType="begin"/>
            </w:r>
            <w:r>
              <w:rPr>
                <w:rFonts w:cs="Arial"/>
                <w:b/>
                <w:noProof/>
                <w:sz w:val="18"/>
                <w:lang w:val="cy-GB"/>
              </w:rPr>
              <w:instrText xml:space="preserve"> HYPERLINK "mailto:</w:instrText>
            </w:r>
            <w:r w:rsidRPr="007C5C53">
              <w:rPr>
                <w:rFonts w:cs="Arial"/>
                <w:b/>
                <w:noProof/>
                <w:sz w:val="18"/>
                <w:lang w:val="cy-GB"/>
              </w:rPr>
              <w:instrText>millie.gilbert@conwy.gov.uk</w:instrText>
            </w:r>
            <w:r>
              <w:rPr>
                <w:rFonts w:cs="Arial"/>
                <w:b/>
                <w:noProof/>
                <w:sz w:val="18"/>
                <w:lang w:val="cy-GB"/>
              </w:rPr>
              <w:instrText xml:space="preserve">" </w:instrText>
            </w:r>
            <w:r>
              <w:rPr>
                <w:rFonts w:cs="Arial"/>
                <w:b/>
                <w:noProof/>
                <w:sz w:val="18"/>
                <w:lang w:val="cy-GB"/>
              </w:rPr>
              <w:fldChar w:fldCharType="separate"/>
            </w:r>
            <w:r w:rsidRPr="00F25638">
              <w:rPr>
                <w:rStyle w:val="Hyperlink"/>
                <w:rFonts w:cs="Arial"/>
                <w:b/>
                <w:noProof/>
                <w:sz w:val="18"/>
                <w:lang w:val="cy-GB"/>
              </w:rPr>
              <w:t>millie.gilbert@conwy.gov.uk</w:t>
            </w:r>
            <w:r>
              <w:rPr>
                <w:rFonts w:cs="Arial"/>
                <w:b/>
                <w:noProof/>
                <w:sz w:val="18"/>
                <w:lang w:val="cy-GB"/>
              </w:rPr>
              <w:fldChar w:fldCharType="end"/>
            </w:r>
          </w:p>
        </w:tc>
      </w:tr>
      <w:tr w:rsidR="00AB595A" w:rsidRPr="00173B30" w14:paraId="64EFEA5F"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Height w:val="269"/>
        </w:trPr>
        <w:tc>
          <w:tcPr>
            <w:tcW w:w="4928" w:type="dxa"/>
            <w:gridSpan w:val="5"/>
            <w:vMerge/>
            <w:tcBorders>
              <w:top w:val="nil"/>
              <w:left w:val="nil"/>
              <w:bottom w:val="nil"/>
              <w:right w:val="nil"/>
            </w:tcBorders>
            <w:shd w:val="clear" w:color="auto" w:fill="auto"/>
          </w:tcPr>
          <w:p w14:paraId="09197E68" w14:textId="77777777" w:rsidR="00AB595A" w:rsidRPr="00173B30" w:rsidRDefault="00AB595A" w:rsidP="00E52041">
            <w:pPr>
              <w:widowControl w:val="0"/>
              <w:suppressAutoHyphens/>
              <w:ind w:left="142"/>
              <w:rPr>
                <w:noProof/>
                <w:lang w:val="cy-GB"/>
              </w:rPr>
            </w:pPr>
            <w:bookmarkStart w:id="21" w:name="OurRefTextReply" w:colFirst="2" w:colLast="2"/>
            <w:bookmarkEnd w:id="18"/>
          </w:p>
        </w:tc>
        <w:tc>
          <w:tcPr>
            <w:tcW w:w="2835" w:type="dxa"/>
            <w:gridSpan w:val="2"/>
            <w:tcBorders>
              <w:top w:val="nil"/>
              <w:left w:val="nil"/>
              <w:bottom w:val="nil"/>
              <w:right w:val="nil"/>
            </w:tcBorders>
            <w:shd w:val="clear" w:color="auto" w:fill="auto"/>
          </w:tcPr>
          <w:p w14:paraId="32131DDF" w14:textId="77777777" w:rsidR="00AB595A" w:rsidRPr="00173B30" w:rsidRDefault="00AB595A" w:rsidP="00E52041">
            <w:pPr>
              <w:pStyle w:val="CCBCLetter"/>
              <w:spacing w:line="240" w:lineRule="auto"/>
              <w:rPr>
                <w:rFonts w:cs="Arial"/>
                <w:noProof/>
                <w:sz w:val="18"/>
                <w:lang w:val="cy-GB"/>
              </w:rPr>
            </w:pPr>
            <w:bookmarkStart w:id="22" w:name="OurRefText"/>
            <w:r w:rsidRPr="00173B30">
              <w:rPr>
                <w:rFonts w:cs="Arial"/>
                <w:noProof/>
                <w:sz w:val="18"/>
                <w:lang w:val="cy-GB"/>
              </w:rPr>
              <w:t>Ein Cyf / Our Ref:</w:t>
            </w:r>
            <w:bookmarkEnd w:id="22"/>
          </w:p>
        </w:tc>
        <w:tc>
          <w:tcPr>
            <w:tcW w:w="2077" w:type="dxa"/>
            <w:tcBorders>
              <w:top w:val="nil"/>
              <w:left w:val="nil"/>
              <w:bottom w:val="nil"/>
              <w:right w:val="nil"/>
            </w:tcBorders>
            <w:shd w:val="clear" w:color="auto" w:fill="auto"/>
          </w:tcPr>
          <w:p w14:paraId="226DAF6F" w14:textId="46332294" w:rsidR="00AB595A" w:rsidRPr="00173B30" w:rsidRDefault="002F7FE5" w:rsidP="00553F1C">
            <w:pPr>
              <w:pStyle w:val="CCBCLetter"/>
              <w:spacing w:line="240" w:lineRule="auto"/>
              <w:rPr>
                <w:rFonts w:cs="Arial"/>
                <w:b/>
                <w:noProof/>
                <w:sz w:val="18"/>
                <w:lang w:val="cy-GB"/>
              </w:rPr>
            </w:pPr>
            <w:bookmarkStart w:id="23" w:name="OurRef"/>
            <w:bookmarkEnd w:id="23"/>
            <w:r>
              <w:rPr>
                <w:rFonts w:cs="Arial"/>
                <w:b/>
                <w:noProof/>
                <w:sz w:val="18"/>
                <w:lang w:val="cy-GB"/>
              </w:rPr>
              <w:t>MG</w:t>
            </w:r>
            <w:r w:rsidR="00AB595A" w:rsidRPr="00173B30">
              <w:rPr>
                <w:rFonts w:cs="Arial"/>
                <w:b/>
                <w:noProof/>
                <w:sz w:val="18"/>
                <w:lang w:val="cy-GB"/>
              </w:rPr>
              <w:t>/</w:t>
            </w:r>
            <w:r w:rsidR="00161200">
              <w:rPr>
                <w:rFonts w:cs="Arial"/>
                <w:b/>
                <w:noProof/>
                <w:sz w:val="18"/>
                <w:lang w:val="cy-GB"/>
              </w:rPr>
              <w:t>AFD</w:t>
            </w:r>
            <w:r w:rsidR="00553F1C">
              <w:rPr>
                <w:rFonts w:cs="Arial"/>
                <w:b/>
                <w:noProof/>
                <w:sz w:val="18"/>
                <w:lang w:val="cy-GB"/>
              </w:rPr>
              <w:t>2</w:t>
            </w:r>
            <w:r w:rsidR="00B4053D">
              <w:rPr>
                <w:rFonts w:cs="Arial"/>
                <w:b/>
                <w:noProof/>
                <w:sz w:val="18"/>
                <w:lang w:val="cy-GB"/>
              </w:rPr>
              <w:t>018</w:t>
            </w:r>
          </w:p>
        </w:tc>
      </w:tr>
      <w:tr w:rsidR="00AB595A" w:rsidRPr="00173B30" w14:paraId="522D83E2"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Height w:val="269"/>
        </w:trPr>
        <w:tc>
          <w:tcPr>
            <w:tcW w:w="4928" w:type="dxa"/>
            <w:gridSpan w:val="5"/>
            <w:vMerge/>
            <w:tcBorders>
              <w:top w:val="nil"/>
              <w:left w:val="nil"/>
              <w:bottom w:val="nil"/>
              <w:right w:val="nil"/>
            </w:tcBorders>
            <w:shd w:val="clear" w:color="auto" w:fill="auto"/>
          </w:tcPr>
          <w:p w14:paraId="62FF2F6D" w14:textId="77777777" w:rsidR="00AB595A" w:rsidRPr="00173B30" w:rsidRDefault="00AB595A" w:rsidP="00E52041">
            <w:pPr>
              <w:widowControl w:val="0"/>
              <w:suppressAutoHyphens/>
              <w:ind w:left="142"/>
              <w:rPr>
                <w:noProof/>
                <w:lang w:val="cy-GB"/>
              </w:rPr>
            </w:pPr>
            <w:bookmarkStart w:id="24" w:name="YourRefTextReply" w:colFirst="2" w:colLast="2"/>
            <w:bookmarkEnd w:id="21"/>
          </w:p>
        </w:tc>
        <w:tc>
          <w:tcPr>
            <w:tcW w:w="2835" w:type="dxa"/>
            <w:gridSpan w:val="2"/>
            <w:tcBorders>
              <w:top w:val="nil"/>
              <w:left w:val="nil"/>
              <w:bottom w:val="nil"/>
              <w:right w:val="nil"/>
            </w:tcBorders>
            <w:shd w:val="clear" w:color="auto" w:fill="auto"/>
          </w:tcPr>
          <w:p w14:paraId="72CB5E88" w14:textId="77777777" w:rsidR="00AB595A" w:rsidRPr="00173B30" w:rsidRDefault="00AB595A" w:rsidP="00E52041">
            <w:pPr>
              <w:pStyle w:val="CCBCLetter"/>
              <w:spacing w:line="240" w:lineRule="auto"/>
              <w:rPr>
                <w:rFonts w:cs="Arial"/>
                <w:noProof/>
                <w:sz w:val="18"/>
                <w:lang w:val="cy-GB"/>
              </w:rPr>
            </w:pPr>
            <w:bookmarkStart w:id="25" w:name="YourRefText"/>
            <w:r w:rsidRPr="00173B30">
              <w:rPr>
                <w:rFonts w:cs="Arial"/>
                <w:noProof/>
                <w:sz w:val="18"/>
                <w:lang w:val="cy-GB"/>
              </w:rPr>
              <w:t>Eich Cyf / Your Ref:</w:t>
            </w:r>
            <w:bookmarkEnd w:id="25"/>
          </w:p>
        </w:tc>
        <w:tc>
          <w:tcPr>
            <w:tcW w:w="2077" w:type="dxa"/>
            <w:tcBorders>
              <w:top w:val="nil"/>
              <w:left w:val="nil"/>
              <w:bottom w:val="nil"/>
              <w:right w:val="nil"/>
            </w:tcBorders>
            <w:shd w:val="clear" w:color="auto" w:fill="auto"/>
          </w:tcPr>
          <w:p w14:paraId="7EF683DC" w14:textId="77777777" w:rsidR="00AB595A" w:rsidRPr="00173B30" w:rsidRDefault="00AB595A" w:rsidP="00E52041">
            <w:pPr>
              <w:pStyle w:val="CCBCLetter"/>
              <w:spacing w:line="240" w:lineRule="auto"/>
              <w:rPr>
                <w:rFonts w:cs="Arial"/>
                <w:b/>
                <w:noProof/>
                <w:sz w:val="18"/>
                <w:lang w:val="cy-GB"/>
              </w:rPr>
            </w:pPr>
            <w:bookmarkStart w:id="26" w:name="YourRef"/>
            <w:bookmarkEnd w:id="26"/>
          </w:p>
        </w:tc>
      </w:tr>
      <w:tr w:rsidR="00AB595A" w:rsidRPr="00173B30" w14:paraId="212A26AE"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Height w:val="309"/>
        </w:trPr>
        <w:tc>
          <w:tcPr>
            <w:tcW w:w="4928" w:type="dxa"/>
            <w:gridSpan w:val="5"/>
            <w:vMerge/>
            <w:tcBorders>
              <w:top w:val="nil"/>
              <w:left w:val="nil"/>
              <w:bottom w:val="nil"/>
              <w:right w:val="nil"/>
            </w:tcBorders>
            <w:shd w:val="clear" w:color="auto" w:fill="auto"/>
          </w:tcPr>
          <w:p w14:paraId="372963C6" w14:textId="77777777" w:rsidR="00AB595A" w:rsidRPr="00173B30" w:rsidRDefault="00AB595A" w:rsidP="00E52041">
            <w:pPr>
              <w:widowControl w:val="0"/>
              <w:suppressAutoHyphens/>
              <w:ind w:left="142"/>
              <w:rPr>
                <w:noProof/>
                <w:lang w:val="cy-GB"/>
              </w:rPr>
            </w:pPr>
            <w:bookmarkStart w:id="27" w:name="DateTextReply" w:colFirst="2" w:colLast="2"/>
            <w:bookmarkEnd w:id="24"/>
          </w:p>
        </w:tc>
        <w:tc>
          <w:tcPr>
            <w:tcW w:w="2835" w:type="dxa"/>
            <w:gridSpan w:val="2"/>
            <w:tcBorders>
              <w:top w:val="nil"/>
              <w:left w:val="nil"/>
              <w:bottom w:val="nil"/>
              <w:right w:val="nil"/>
            </w:tcBorders>
            <w:shd w:val="clear" w:color="auto" w:fill="auto"/>
          </w:tcPr>
          <w:p w14:paraId="49E56145" w14:textId="77777777" w:rsidR="00AB595A" w:rsidRPr="00DE363A" w:rsidRDefault="00AB595A" w:rsidP="00E52041">
            <w:pPr>
              <w:pStyle w:val="CCBCLetter"/>
              <w:spacing w:line="240" w:lineRule="auto"/>
              <w:rPr>
                <w:rFonts w:cs="Arial"/>
                <w:noProof/>
                <w:sz w:val="18"/>
                <w:lang w:val="cy-GB"/>
              </w:rPr>
            </w:pPr>
            <w:bookmarkStart w:id="28" w:name="DateText"/>
            <w:r w:rsidRPr="00DE363A">
              <w:rPr>
                <w:rFonts w:cs="Arial"/>
                <w:noProof/>
                <w:sz w:val="18"/>
                <w:lang w:val="cy-GB"/>
              </w:rPr>
              <w:t>Dyddiad / Date:</w:t>
            </w:r>
            <w:bookmarkEnd w:id="28"/>
          </w:p>
        </w:tc>
        <w:tc>
          <w:tcPr>
            <w:tcW w:w="2077" w:type="dxa"/>
            <w:tcBorders>
              <w:top w:val="nil"/>
              <w:left w:val="nil"/>
              <w:bottom w:val="nil"/>
              <w:right w:val="nil"/>
            </w:tcBorders>
            <w:shd w:val="clear" w:color="auto" w:fill="auto"/>
          </w:tcPr>
          <w:p w14:paraId="7FD172B3" w14:textId="541853D4" w:rsidR="00AB595A" w:rsidRPr="00DE363A" w:rsidRDefault="003D2C26" w:rsidP="00AB595A">
            <w:pPr>
              <w:pStyle w:val="CCBCLetter"/>
              <w:spacing w:line="240" w:lineRule="auto"/>
              <w:rPr>
                <w:rFonts w:cs="Arial"/>
                <w:b/>
                <w:noProof/>
                <w:sz w:val="18"/>
                <w:lang w:val="cy-GB"/>
              </w:rPr>
            </w:pPr>
            <w:bookmarkStart w:id="29" w:name="Date"/>
            <w:bookmarkEnd w:id="29"/>
            <w:r w:rsidRPr="00F47454">
              <w:rPr>
                <w:rFonts w:cs="Arial"/>
                <w:b/>
                <w:noProof/>
                <w:sz w:val="18"/>
                <w:lang w:val="cy-GB"/>
              </w:rPr>
              <w:t>17/05</w:t>
            </w:r>
            <w:r w:rsidR="00FD52DA" w:rsidRPr="00F47454">
              <w:rPr>
                <w:rFonts w:cs="Arial"/>
                <w:b/>
                <w:noProof/>
                <w:sz w:val="18"/>
                <w:lang w:val="cy-GB"/>
              </w:rPr>
              <w:t>/18</w:t>
            </w:r>
          </w:p>
        </w:tc>
      </w:tr>
      <w:bookmarkEnd w:id="27"/>
      <w:tr w:rsidR="00AB595A" w:rsidRPr="00173B30" w14:paraId="1953E7DF" w14:textId="77777777" w:rsidTr="00DE3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941" w:type="dxa"/>
        </w:trPr>
        <w:tc>
          <w:tcPr>
            <w:tcW w:w="4928" w:type="dxa"/>
            <w:gridSpan w:val="5"/>
            <w:tcBorders>
              <w:top w:val="nil"/>
              <w:left w:val="nil"/>
              <w:bottom w:val="nil"/>
              <w:right w:val="nil"/>
            </w:tcBorders>
            <w:shd w:val="clear" w:color="auto" w:fill="auto"/>
          </w:tcPr>
          <w:p w14:paraId="71E97BE5" w14:textId="77777777" w:rsidR="00AB595A" w:rsidRDefault="00AB595A" w:rsidP="00876F26">
            <w:pPr>
              <w:pStyle w:val="NormalWeb"/>
              <w:rPr>
                <w:rFonts w:cs="Arial"/>
                <w:b/>
                <w:color w:val="000000"/>
                <w:lang w:val="cy-GB"/>
              </w:rPr>
            </w:pPr>
          </w:p>
          <w:p w14:paraId="2542F861" w14:textId="6247EB5B" w:rsidR="00D85D79" w:rsidRPr="0052485D" w:rsidRDefault="0052485D" w:rsidP="00D85D79">
            <w:pPr>
              <w:pStyle w:val="NormalWeb"/>
              <w:rPr>
                <w:rFonts w:ascii="Arial" w:hAnsi="Arial" w:cs="Arial"/>
                <w:sz w:val="20"/>
                <w:szCs w:val="20"/>
              </w:rPr>
            </w:pPr>
            <w:r>
              <w:rPr>
                <w:rFonts w:ascii="Arial" w:hAnsi="Arial" w:cs="Arial"/>
                <w:sz w:val="20"/>
                <w:szCs w:val="20"/>
                <w:lang w:val="cy-GB"/>
              </w:rPr>
              <w:t>Annwyl Breswylydd / Fusnes</w:t>
            </w:r>
          </w:p>
          <w:p w14:paraId="153F6234" w14:textId="13893D05"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t>Mae’n bleser gan Gyngor Bwrdeistref Sirol Conwy groesawu Diwrnod Cenedlaethol y Lluoedd Arfog i Landudno ddydd Sadwrn 30 Mehefin.</w:t>
            </w:r>
            <w:r w:rsidRPr="0052485D">
              <w:rPr>
                <w:rFonts w:ascii="Arial" w:hAnsi="Arial" w:cs="Arial"/>
                <w:sz w:val="20"/>
                <w:szCs w:val="20"/>
              </w:rPr>
              <w:t xml:space="preserve"> </w:t>
            </w:r>
            <w:r w:rsidRPr="0052485D">
              <w:rPr>
                <w:rFonts w:ascii="Arial" w:hAnsi="Arial" w:cs="Arial"/>
                <w:sz w:val="20"/>
                <w:szCs w:val="20"/>
                <w:lang w:val="cy-GB"/>
              </w:rPr>
              <w:t>I agor y digwyddiad, bydd cannoedd o filwyr a chyn-filwyr yn gorymdeithio ochr yn ochr mewn parêd.</w:t>
            </w:r>
            <w:r w:rsidRPr="0052485D">
              <w:rPr>
                <w:rFonts w:ascii="Arial" w:hAnsi="Arial" w:cs="Arial"/>
                <w:sz w:val="20"/>
                <w:szCs w:val="20"/>
              </w:rPr>
              <w:t xml:space="preserve"> </w:t>
            </w:r>
          </w:p>
          <w:p w14:paraId="7B8D7B8E" w14:textId="77777777" w:rsidR="0052485D" w:rsidRDefault="00D85D79" w:rsidP="00D85D79">
            <w:pPr>
              <w:pStyle w:val="NormalWeb"/>
              <w:rPr>
                <w:rFonts w:ascii="Arial" w:hAnsi="Arial" w:cs="Arial"/>
                <w:sz w:val="20"/>
                <w:szCs w:val="20"/>
              </w:rPr>
            </w:pPr>
            <w:r w:rsidRPr="0052485D">
              <w:rPr>
                <w:rFonts w:ascii="Arial" w:hAnsi="Arial" w:cs="Arial"/>
                <w:sz w:val="20"/>
                <w:szCs w:val="20"/>
                <w:lang w:val="cy-GB"/>
              </w:rPr>
              <w:t>Er mwyn hwyluso hyn yn ddiogel, ac i baratoi ar gyfer y digwyddiad, bydd rhaid cau rhai ffyrdd.</w:t>
            </w:r>
            <w:r w:rsidRPr="0052485D">
              <w:rPr>
                <w:rFonts w:ascii="Arial" w:hAnsi="Arial" w:cs="Arial"/>
                <w:sz w:val="20"/>
                <w:szCs w:val="20"/>
              </w:rPr>
              <w:t xml:space="preserve"> </w:t>
            </w:r>
            <w:r w:rsidRPr="0052485D">
              <w:rPr>
                <w:rFonts w:ascii="Arial" w:hAnsi="Arial" w:cs="Arial"/>
                <w:sz w:val="20"/>
                <w:szCs w:val="20"/>
                <w:lang w:val="cy-GB"/>
              </w:rPr>
              <w:t>Mae’r ffyrdd fydd yn cael eu heffeithio i’w gweld ar y map sydd ynghlwm.</w:t>
            </w:r>
            <w:r w:rsidRPr="0052485D">
              <w:rPr>
                <w:rFonts w:ascii="Arial" w:hAnsi="Arial" w:cs="Arial"/>
                <w:sz w:val="20"/>
                <w:szCs w:val="20"/>
              </w:rPr>
              <w:t xml:space="preserve"> </w:t>
            </w:r>
            <w:r w:rsidRPr="0052485D">
              <w:rPr>
                <w:rFonts w:ascii="Arial" w:hAnsi="Arial" w:cs="Arial"/>
                <w:sz w:val="20"/>
                <w:szCs w:val="20"/>
                <w:lang w:val="cy-GB"/>
              </w:rPr>
              <w:t>Oherwydd bod hwn yn ddigwyddiad amlwg, mae cynlluniau wedi’u drafftio ar y cyd â Heddlu Gogledd Cymru er mwyn sicrhau diogelwch y rhai sy’n cymryd rhan, yr ymwelwyr a Llandudno ei hun.</w:t>
            </w:r>
            <w:r w:rsidRPr="0052485D">
              <w:rPr>
                <w:rFonts w:ascii="Arial" w:hAnsi="Arial" w:cs="Arial"/>
                <w:sz w:val="20"/>
                <w:szCs w:val="20"/>
              </w:rPr>
              <w:t xml:space="preserve"> </w:t>
            </w:r>
          </w:p>
          <w:p w14:paraId="17249FE1" w14:textId="7DC9F07E"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t xml:space="preserve">Ar </w:t>
            </w:r>
            <w:r w:rsidRPr="0052485D">
              <w:rPr>
                <w:rFonts w:ascii="Arial" w:hAnsi="Arial" w:cs="Arial"/>
                <w:b/>
                <w:sz w:val="20"/>
                <w:szCs w:val="20"/>
                <w:lang w:val="cy-GB"/>
              </w:rPr>
              <w:t>lwybr y parêd ar hyd y Promenâd</w:t>
            </w:r>
            <w:r w:rsidRPr="0052485D">
              <w:rPr>
                <w:rFonts w:ascii="Arial" w:hAnsi="Arial" w:cs="Arial"/>
                <w:sz w:val="20"/>
                <w:szCs w:val="20"/>
                <w:lang w:val="cy-GB"/>
              </w:rPr>
              <w:t xml:space="preserve"> bydd y ffordd ar gau o 00:01 ddydd Gwener 29 Mehefin ymlaen.</w:t>
            </w:r>
            <w:r w:rsidRPr="0052485D">
              <w:rPr>
                <w:rFonts w:ascii="Arial" w:hAnsi="Arial" w:cs="Arial"/>
                <w:sz w:val="20"/>
                <w:szCs w:val="20"/>
              </w:rPr>
              <w:t xml:space="preserve"> </w:t>
            </w:r>
            <w:r w:rsidRPr="0052485D">
              <w:rPr>
                <w:rFonts w:ascii="Arial" w:hAnsi="Arial" w:cs="Arial"/>
                <w:sz w:val="20"/>
                <w:szCs w:val="20"/>
                <w:lang w:val="cy-GB"/>
              </w:rPr>
              <w:t>Byddwn yn gwneud ein gorau i ailagor y ffordd erbyn 23:59 ddydd Sadwrn 30 Mehefin</w:t>
            </w:r>
            <w:r w:rsidR="001F470E" w:rsidRPr="0052485D">
              <w:rPr>
                <w:rFonts w:ascii="Arial" w:hAnsi="Arial" w:cs="Arial"/>
                <w:sz w:val="20"/>
                <w:szCs w:val="20"/>
                <w:lang w:val="cy-GB"/>
              </w:rPr>
              <w:t>.</w:t>
            </w:r>
          </w:p>
          <w:p w14:paraId="73163FAB" w14:textId="622AB75B"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t>Byddwn yn parhau i reoli mynediad i eiddo sy’n uniongyrchol o fewn y ffordd sydd ar gau orau y gallwn ni tan 15:00 ddydd Gwener 29 Mehefin.</w:t>
            </w:r>
            <w:r w:rsidRPr="0052485D">
              <w:rPr>
                <w:rFonts w:ascii="Arial" w:hAnsi="Arial" w:cs="Arial"/>
                <w:sz w:val="20"/>
                <w:szCs w:val="20"/>
              </w:rPr>
              <w:t xml:space="preserve"> </w:t>
            </w:r>
            <w:r w:rsidRPr="0052485D">
              <w:rPr>
                <w:rFonts w:ascii="Arial" w:hAnsi="Arial" w:cs="Arial"/>
                <w:sz w:val="20"/>
                <w:szCs w:val="20"/>
                <w:lang w:val="cy-GB"/>
              </w:rPr>
              <w:t xml:space="preserve">Fodd bynnag, gwaherddir parcio ar y stryd ac eithrio am gyfnod byr i ollwng </w:t>
            </w:r>
            <w:r w:rsidR="001F470E" w:rsidRPr="0052485D">
              <w:rPr>
                <w:rFonts w:ascii="Arial" w:hAnsi="Arial" w:cs="Arial"/>
                <w:sz w:val="20"/>
                <w:szCs w:val="20"/>
                <w:lang w:val="cy-GB"/>
              </w:rPr>
              <w:t xml:space="preserve">a </w:t>
            </w:r>
            <w:r w:rsidRPr="0052485D">
              <w:rPr>
                <w:rFonts w:ascii="Arial" w:hAnsi="Arial" w:cs="Arial"/>
                <w:sz w:val="20"/>
                <w:szCs w:val="20"/>
                <w:lang w:val="cy-GB"/>
              </w:rPr>
              <w:t xml:space="preserve">danfon. </w:t>
            </w:r>
          </w:p>
          <w:p w14:paraId="11090B43" w14:textId="7827F107"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t>Bydd gwasanaeth estynedig ar gael ym maes parcio Canolfan Siopa Fictoria (LL30 2UU), fydd yn cynnwys parcio dros nos dros benwythnos y digwyddiad.</w:t>
            </w:r>
            <w:r w:rsidRPr="0052485D">
              <w:rPr>
                <w:rFonts w:ascii="Arial" w:hAnsi="Arial" w:cs="Arial"/>
                <w:sz w:val="20"/>
                <w:szCs w:val="20"/>
              </w:rPr>
              <w:t xml:space="preserve"> </w:t>
            </w:r>
            <w:r w:rsidRPr="0052485D">
              <w:rPr>
                <w:rFonts w:ascii="Arial" w:hAnsi="Arial" w:cs="Arial"/>
                <w:sz w:val="20"/>
                <w:szCs w:val="20"/>
                <w:lang w:val="cy-GB"/>
              </w:rPr>
              <w:t>Dyma’r amseroedd agor: 07</w:t>
            </w:r>
            <w:r w:rsidR="001F470E" w:rsidRPr="0052485D">
              <w:rPr>
                <w:rFonts w:ascii="Arial" w:hAnsi="Arial" w:cs="Arial"/>
                <w:sz w:val="20"/>
                <w:szCs w:val="20"/>
                <w:lang w:val="cy-GB"/>
              </w:rPr>
              <w:t>:</w:t>
            </w:r>
            <w:r w:rsidRPr="0052485D">
              <w:rPr>
                <w:rFonts w:ascii="Arial" w:hAnsi="Arial" w:cs="Arial"/>
                <w:sz w:val="20"/>
                <w:szCs w:val="20"/>
                <w:lang w:val="cy-GB"/>
              </w:rPr>
              <w:t xml:space="preserve">00 </w:t>
            </w:r>
            <w:r w:rsidR="001F470E" w:rsidRPr="0052485D">
              <w:rPr>
                <w:rFonts w:ascii="Arial" w:hAnsi="Arial" w:cs="Arial"/>
                <w:sz w:val="20"/>
                <w:szCs w:val="20"/>
                <w:lang w:val="cy-GB"/>
              </w:rPr>
              <w:t>tan</w:t>
            </w:r>
            <w:r w:rsidRPr="0052485D">
              <w:rPr>
                <w:rFonts w:ascii="Arial" w:hAnsi="Arial" w:cs="Arial"/>
                <w:sz w:val="20"/>
                <w:szCs w:val="20"/>
                <w:lang w:val="cy-GB"/>
              </w:rPr>
              <w:t xml:space="preserve"> 2</w:t>
            </w:r>
            <w:r w:rsidR="001F470E" w:rsidRPr="0052485D">
              <w:rPr>
                <w:rFonts w:ascii="Arial" w:hAnsi="Arial" w:cs="Arial"/>
                <w:sz w:val="20"/>
                <w:szCs w:val="20"/>
                <w:lang w:val="cy-GB"/>
              </w:rPr>
              <w:t>2:</w:t>
            </w:r>
            <w:r w:rsidRPr="0052485D">
              <w:rPr>
                <w:rFonts w:ascii="Arial" w:hAnsi="Arial" w:cs="Arial"/>
                <w:sz w:val="20"/>
                <w:szCs w:val="20"/>
                <w:lang w:val="cy-GB"/>
              </w:rPr>
              <w:t xml:space="preserve">00 ddydd Gwener 29 a Sadwrn 30 Mehefin </w:t>
            </w:r>
            <w:r w:rsidR="001F470E" w:rsidRPr="0052485D">
              <w:rPr>
                <w:rFonts w:ascii="Arial" w:hAnsi="Arial" w:cs="Arial"/>
                <w:sz w:val="20"/>
                <w:szCs w:val="20"/>
                <w:lang w:val="cy-GB"/>
              </w:rPr>
              <w:t>a 07:</w:t>
            </w:r>
            <w:r w:rsidRPr="0052485D">
              <w:rPr>
                <w:rFonts w:ascii="Arial" w:hAnsi="Arial" w:cs="Arial"/>
                <w:sz w:val="20"/>
                <w:szCs w:val="20"/>
                <w:lang w:val="cy-GB"/>
              </w:rPr>
              <w:t xml:space="preserve">00 </w:t>
            </w:r>
            <w:r w:rsidR="001F470E" w:rsidRPr="0052485D">
              <w:rPr>
                <w:rFonts w:ascii="Arial" w:hAnsi="Arial" w:cs="Arial"/>
                <w:sz w:val="20"/>
                <w:szCs w:val="20"/>
                <w:lang w:val="cy-GB"/>
              </w:rPr>
              <w:t xml:space="preserve">tan </w:t>
            </w:r>
            <w:r w:rsidRPr="0052485D">
              <w:rPr>
                <w:rFonts w:ascii="Arial" w:hAnsi="Arial" w:cs="Arial"/>
                <w:sz w:val="20"/>
                <w:szCs w:val="20"/>
                <w:lang w:val="cy-GB"/>
              </w:rPr>
              <w:t>1</w:t>
            </w:r>
            <w:r w:rsidR="001F470E" w:rsidRPr="0052485D">
              <w:rPr>
                <w:rFonts w:ascii="Arial" w:hAnsi="Arial" w:cs="Arial"/>
                <w:sz w:val="20"/>
                <w:szCs w:val="20"/>
                <w:lang w:val="cy-GB"/>
              </w:rPr>
              <w:t>8:</w:t>
            </w:r>
            <w:r w:rsidRPr="0052485D">
              <w:rPr>
                <w:rFonts w:ascii="Arial" w:hAnsi="Arial" w:cs="Arial"/>
                <w:sz w:val="20"/>
                <w:szCs w:val="20"/>
                <w:lang w:val="cy-GB"/>
              </w:rPr>
              <w:t>00 ddydd Sul 1 Gorffennaf.</w:t>
            </w:r>
            <w:r w:rsidRPr="0052485D">
              <w:rPr>
                <w:rFonts w:ascii="Arial" w:hAnsi="Arial" w:cs="Arial"/>
                <w:sz w:val="20"/>
                <w:szCs w:val="20"/>
              </w:rPr>
              <w:t xml:space="preserve"> </w:t>
            </w:r>
            <w:r w:rsidRPr="0052485D">
              <w:rPr>
                <w:rFonts w:ascii="Arial" w:hAnsi="Arial" w:cs="Arial"/>
                <w:sz w:val="20"/>
                <w:szCs w:val="20"/>
                <w:lang w:val="cy-GB"/>
              </w:rPr>
              <w:t>Codir tâl o £5 y cerbyd am barcio dros nos.</w:t>
            </w:r>
            <w:r w:rsidRPr="0052485D">
              <w:rPr>
                <w:rFonts w:ascii="Arial" w:hAnsi="Arial" w:cs="Arial"/>
                <w:sz w:val="20"/>
                <w:szCs w:val="20"/>
              </w:rPr>
              <w:t xml:space="preserve"> </w:t>
            </w:r>
            <w:bookmarkStart w:id="30" w:name="_GoBack"/>
            <w:bookmarkEnd w:id="30"/>
          </w:p>
          <w:p w14:paraId="13A45BE3" w14:textId="2280C4D0"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lastRenderedPageBreak/>
              <w:t xml:space="preserve">Sylwch y bydd unrhyw gerbydau sy’n dal i fod wedi’u parcio </w:t>
            </w:r>
            <w:r w:rsidR="001F470E" w:rsidRPr="0052485D">
              <w:rPr>
                <w:rFonts w:ascii="Arial" w:hAnsi="Arial" w:cs="Arial"/>
                <w:sz w:val="20"/>
                <w:szCs w:val="20"/>
                <w:lang w:val="cy-GB"/>
              </w:rPr>
              <w:t>o fewn y ffyrdd</w:t>
            </w:r>
            <w:r w:rsidRPr="0052485D">
              <w:rPr>
                <w:rFonts w:ascii="Arial" w:hAnsi="Arial" w:cs="Arial"/>
                <w:sz w:val="20"/>
                <w:szCs w:val="20"/>
                <w:lang w:val="cy-GB"/>
              </w:rPr>
              <w:t xml:space="preserve"> </w:t>
            </w:r>
            <w:r w:rsidR="001F470E" w:rsidRPr="0052485D">
              <w:rPr>
                <w:rFonts w:ascii="Arial" w:hAnsi="Arial" w:cs="Arial"/>
                <w:sz w:val="20"/>
                <w:szCs w:val="20"/>
                <w:lang w:val="cy-GB"/>
              </w:rPr>
              <w:t xml:space="preserve">sydd ar gau ar </w:t>
            </w:r>
            <w:r w:rsidRPr="0052485D">
              <w:rPr>
                <w:rFonts w:ascii="Arial" w:hAnsi="Arial" w:cs="Arial"/>
                <w:sz w:val="20"/>
                <w:szCs w:val="20"/>
                <w:lang w:val="cy-GB"/>
              </w:rPr>
              <w:t xml:space="preserve">y Promenâd </w:t>
            </w:r>
            <w:r w:rsidR="001F470E" w:rsidRPr="0052485D">
              <w:rPr>
                <w:rFonts w:ascii="Arial" w:hAnsi="Arial" w:cs="Arial"/>
                <w:sz w:val="20"/>
                <w:szCs w:val="20"/>
                <w:lang w:val="cy-GB"/>
              </w:rPr>
              <w:t xml:space="preserve">ar ôl </w:t>
            </w:r>
            <w:r w:rsidRPr="0052485D">
              <w:rPr>
                <w:rFonts w:ascii="Arial" w:hAnsi="Arial" w:cs="Arial"/>
                <w:sz w:val="20"/>
                <w:szCs w:val="20"/>
                <w:lang w:val="cy-GB"/>
              </w:rPr>
              <w:t>10.00 ddydd Gwener yn cael eu llusgo ymaith*.</w:t>
            </w:r>
            <w:r w:rsidRPr="0052485D">
              <w:rPr>
                <w:rFonts w:ascii="Arial" w:hAnsi="Arial" w:cs="Arial"/>
                <w:sz w:val="20"/>
                <w:szCs w:val="20"/>
              </w:rPr>
              <w:t xml:space="preserve"> </w:t>
            </w:r>
          </w:p>
          <w:p w14:paraId="2365CE5C" w14:textId="13C4768F"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t xml:space="preserve">Bydd </w:t>
            </w:r>
            <w:r w:rsidRPr="0052485D">
              <w:rPr>
                <w:rFonts w:ascii="Arial" w:hAnsi="Arial" w:cs="Arial"/>
                <w:b/>
                <w:sz w:val="20"/>
                <w:szCs w:val="20"/>
                <w:lang w:val="cy-GB"/>
              </w:rPr>
              <w:t>tollffordd</w:t>
            </w:r>
            <w:r w:rsidRPr="0052485D">
              <w:rPr>
                <w:rFonts w:ascii="Arial" w:hAnsi="Arial" w:cs="Arial"/>
                <w:sz w:val="20"/>
                <w:szCs w:val="20"/>
                <w:lang w:val="cy-GB"/>
              </w:rPr>
              <w:t xml:space="preserve"> </w:t>
            </w:r>
            <w:r w:rsidRPr="0052485D">
              <w:rPr>
                <w:rFonts w:ascii="Arial" w:hAnsi="Arial" w:cs="Arial"/>
                <w:b/>
                <w:sz w:val="20"/>
                <w:szCs w:val="20"/>
                <w:lang w:val="cy-GB"/>
              </w:rPr>
              <w:t>y Gogarth, Marine Drive</w:t>
            </w:r>
            <w:r w:rsidRPr="0052485D">
              <w:rPr>
                <w:rFonts w:ascii="Arial" w:hAnsi="Arial" w:cs="Arial"/>
                <w:sz w:val="20"/>
                <w:szCs w:val="20"/>
                <w:lang w:val="cy-GB"/>
              </w:rPr>
              <w:t xml:space="preserve"> ar gau rhwng 0</w:t>
            </w:r>
            <w:r w:rsidR="001F470E" w:rsidRPr="0052485D">
              <w:rPr>
                <w:rFonts w:ascii="Arial" w:hAnsi="Arial" w:cs="Arial"/>
                <w:sz w:val="20"/>
                <w:szCs w:val="20"/>
                <w:lang w:val="cy-GB"/>
              </w:rPr>
              <w:t>8:</w:t>
            </w:r>
            <w:r w:rsidRPr="0052485D">
              <w:rPr>
                <w:rFonts w:ascii="Arial" w:hAnsi="Arial" w:cs="Arial"/>
                <w:sz w:val="20"/>
                <w:szCs w:val="20"/>
                <w:lang w:val="cy-GB"/>
              </w:rPr>
              <w:t>00 a 1</w:t>
            </w:r>
            <w:r w:rsidR="001F470E" w:rsidRPr="0052485D">
              <w:rPr>
                <w:rFonts w:ascii="Arial" w:hAnsi="Arial" w:cs="Arial"/>
                <w:sz w:val="20"/>
                <w:szCs w:val="20"/>
                <w:lang w:val="cy-GB"/>
              </w:rPr>
              <w:t>2:</w:t>
            </w:r>
            <w:r w:rsidRPr="0052485D">
              <w:rPr>
                <w:rFonts w:ascii="Arial" w:hAnsi="Arial" w:cs="Arial"/>
                <w:sz w:val="20"/>
                <w:szCs w:val="20"/>
                <w:lang w:val="cy-GB"/>
              </w:rPr>
              <w:t>00 ddydd Sadwrn 30 Mehefin yn unig.</w:t>
            </w:r>
            <w:r w:rsidRPr="0052485D">
              <w:rPr>
                <w:rFonts w:ascii="Arial" w:hAnsi="Arial" w:cs="Arial"/>
                <w:sz w:val="20"/>
                <w:szCs w:val="20"/>
              </w:rPr>
              <w:t xml:space="preserve"> </w:t>
            </w:r>
          </w:p>
          <w:p w14:paraId="13AA706C" w14:textId="0C563D8E" w:rsidR="00D85D79" w:rsidRPr="0052485D" w:rsidRDefault="00D85D79" w:rsidP="00D85D79">
            <w:pPr>
              <w:pStyle w:val="NormalWeb"/>
              <w:rPr>
                <w:rFonts w:ascii="Arial" w:hAnsi="Arial" w:cs="Arial"/>
                <w:sz w:val="20"/>
                <w:szCs w:val="20"/>
              </w:rPr>
            </w:pPr>
            <w:r w:rsidRPr="0052485D">
              <w:rPr>
                <w:rFonts w:ascii="Arial" w:hAnsi="Arial" w:cs="Arial"/>
                <w:sz w:val="20"/>
                <w:szCs w:val="20"/>
                <w:lang w:val="cy-GB"/>
              </w:rPr>
              <w:t>Bydd</w:t>
            </w:r>
            <w:r w:rsidRPr="0052485D">
              <w:rPr>
                <w:rFonts w:ascii="Arial" w:hAnsi="Arial" w:cs="Arial"/>
                <w:b/>
                <w:sz w:val="20"/>
                <w:szCs w:val="20"/>
                <w:lang w:val="cy-GB"/>
              </w:rPr>
              <w:t xml:space="preserve"> Clarence Crescent</w:t>
            </w:r>
            <w:r w:rsidRPr="0052485D">
              <w:rPr>
                <w:rFonts w:ascii="Arial" w:hAnsi="Arial" w:cs="Arial"/>
                <w:sz w:val="20"/>
                <w:szCs w:val="20"/>
                <w:lang w:val="cy-GB"/>
              </w:rPr>
              <w:t xml:space="preserve"> ar gau rhwng 07.00 a 22.00 ddydd Sadwrn 30 Mehefin yn unig.</w:t>
            </w:r>
            <w:r w:rsidRPr="0052485D">
              <w:rPr>
                <w:rFonts w:ascii="Arial" w:hAnsi="Arial" w:cs="Arial"/>
                <w:sz w:val="20"/>
                <w:szCs w:val="20"/>
              </w:rPr>
              <w:t xml:space="preserve"> </w:t>
            </w:r>
          </w:p>
          <w:p w14:paraId="0CA7A047" w14:textId="00641A96" w:rsidR="00D85D79" w:rsidRPr="0052485D" w:rsidRDefault="00D85D79" w:rsidP="00ED4321">
            <w:pPr>
              <w:pStyle w:val="NormalWeb"/>
              <w:rPr>
                <w:rFonts w:ascii="Arial" w:hAnsi="Arial" w:cs="Arial"/>
                <w:sz w:val="20"/>
                <w:szCs w:val="20"/>
              </w:rPr>
            </w:pPr>
            <w:r w:rsidRPr="0052485D">
              <w:rPr>
                <w:rFonts w:ascii="Arial" w:hAnsi="Arial" w:cs="Arial"/>
                <w:sz w:val="20"/>
                <w:szCs w:val="20"/>
                <w:lang w:val="cy-GB"/>
              </w:rPr>
              <w:t xml:space="preserve">Bydd </w:t>
            </w:r>
            <w:r w:rsidRPr="0052485D">
              <w:rPr>
                <w:rFonts w:ascii="Arial" w:hAnsi="Arial" w:cs="Arial"/>
                <w:b/>
                <w:sz w:val="20"/>
                <w:szCs w:val="20"/>
                <w:lang w:val="cy-GB"/>
              </w:rPr>
              <w:t xml:space="preserve">Bodafon Road </w:t>
            </w:r>
            <w:r w:rsidRPr="0052485D">
              <w:rPr>
                <w:rFonts w:ascii="Arial" w:hAnsi="Arial" w:cs="Arial"/>
                <w:sz w:val="20"/>
                <w:szCs w:val="20"/>
                <w:lang w:val="cy-GB"/>
              </w:rPr>
              <w:t>ar gau rhwng 07.00 a 22.00 ddydd Sadwrn 30 Mehefin yn unig.</w:t>
            </w:r>
            <w:r w:rsidRPr="0052485D">
              <w:rPr>
                <w:rFonts w:ascii="Arial" w:hAnsi="Arial" w:cs="Arial"/>
                <w:sz w:val="20"/>
                <w:szCs w:val="20"/>
              </w:rPr>
              <w:t xml:space="preserve"> </w:t>
            </w:r>
            <w:r w:rsidR="00ED4321" w:rsidRPr="0052485D">
              <w:rPr>
                <w:rFonts w:ascii="Arial" w:hAnsi="Arial" w:cs="Arial"/>
                <w:sz w:val="20"/>
                <w:szCs w:val="20"/>
                <w:lang w:val="cy-GB"/>
              </w:rPr>
              <w:t xml:space="preserve">Bydd mynediad </w:t>
            </w:r>
            <w:r w:rsidR="001F470E" w:rsidRPr="0052485D">
              <w:rPr>
                <w:rFonts w:ascii="Arial" w:hAnsi="Arial" w:cs="Arial"/>
                <w:sz w:val="20"/>
                <w:szCs w:val="20"/>
                <w:lang w:val="cy-GB"/>
              </w:rPr>
              <w:t xml:space="preserve">yn dal i fod </w:t>
            </w:r>
            <w:r w:rsidR="00ED4321" w:rsidRPr="0052485D">
              <w:rPr>
                <w:rFonts w:ascii="Arial" w:hAnsi="Arial" w:cs="Arial"/>
                <w:sz w:val="20"/>
                <w:szCs w:val="20"/>
                <w:lang w:val="cy-GB"/>
              </w:rPr>
              <w:t>ar gael i drigolion Bodafon Road.</w:t>
            </w:r>
            <w:r w:rsidRPr="0052485D">
              <w:rPr>
                <w:rFonts w:ascii="Arial" w:hAnsi="Arial" w:cs="Arial"/>
                <w:sz w:val="20"/>
                <w:szCs w:val="20"/>
              </w:rPr>
              <w:t xml:space="preserve">  </w:t>
            </w:r>
          </w:p>
          <w:p w14:paraId="15BC6A62" w14:textId="0149AEBB" w:rsidR="00D85D79" w:rsidRPr="0052485D" w:rsidRDefault="00ED4321" w:rsidP="00ED4321">
            <w:pPr>
              <w:pStyle w:val="NormalWeb"/>
              <w:rPr>
                <w:rFonts w:ascii="Arial" w:hAnsi="Arial" w:cs="Arial"/>
                <w:sz w:val="20"/>
                <w:szCs w:val="20"/>
              </w:rPr>
            </w:pPr>
            <w:r w:rsidRPr="0052485D">
              <w:rPr>
                <w:rFonts w:ascii="Arial" w:hAnsi="Arial" w:cs="Arial"/>
                <w:sz w:val="20"/>
                <w:szCs w:val="20"/>
                <w:lang w:val="cy-GB"/>
              </w:rPr>
              <w:t>Mae rhagor o fanylion am y digwyddiad i’w gweld ar ein tudalen we: HYPERLINK "http://bit.ly/AFDLlan" neu drwy ddilyn Digwyddiadau Conwy ar y cyfryngau cymdeithasol.</w:t>
            </w:r>
            <w:r w:rsidR="00D85D79" w:rsidRPr="0052485D">
              <w:rPr>
                <w:rFonts w:ascii="Arial" w:hAnsi="Arial" w:cs="Arial"/>
                <w:sz w:val="20"/>
                <w:szCs w:val="20"/>
              </w:rPr>
              <w:t xml:space="preserve"> </w:t>
            </w:r>
          </w:p>
          <w:p w14:paraId="7849F9FB" w14:textId="6C32AFEB" w:rsidR="00D85D79" w:rsidRPr="0052485D" w:rsidRDefault="00ED4321" w:rsidP="00ED4321">
            <w:pPr>
              <w:pStyle w:val="NormalWeb"/>
              <w:rPr>
                <w:rFonts w:ascii="Arial" w:hAnsi="Arial" w:cs="Arial"/>
                <w:color w:val="0070C0"/>
                <w:sz w:val="20"/>
                <w:szCs w:val="20"/>
              </w:rPr>
            </w:pPr>
            <w:r w:rsidRPr="0052485D">
              <w:rPr>
                <w:rFonts w:ascii="Arial" w:hAnsi="Arial" w:cs="Arial"/>
                <w:sz w:val="20"/>
                <w:szCs w:val="20"/>
                <w:lang w:val="cy-GB"/>
              </w:rPr>
              <w:t>Rydym yn disgwyl i ddegau o filoedd o bobl fynychu Diwrnod Cenedlaethol y Lluoedd Arfog, gan ddod â’n cenedl gyfan ynghyd mewn diolch.</w:t>
            </w:r>
            <w:r w:rsidR="00D85D79" w:rsidRPr="0052485D">
              <w:rPr>
                <w:rFonts w:ascii="Arial" w:hAnsi="Arial" w:cs="Arial"/>
                <w:sz w:val="20"/>
                <w:szCs w:val="20"/>
              </w:rPr>
              <w:t xml:space="preserve"> </w:t>
            </w:r>
            <w:r w:rsidRPr="0052485D">
              <w:rPr>
                <w:rFonts w:ascii="Arial" w:hAnsi="Arial" w:cs="Arial"/>
                <w:sz w:val="20"/>
                <w:szCs w:val="20"/>
                <w:lang w:val="cy-GB"/>
              </w:rPr>
              <w:t>Gobeithio eich bod yn cytuno y bydd y digwyddiad yn un cadarnhaol iawn i’r ardal.</w:t>
            </w:r>
            <w:r w:rsidR="00D85D79" w:rsidRPr="0052485D">
              <w:rPr>
                <w:rFonts w:ascii="Arial" w:hAnsi="Arial" w:cs="Arial"/>
                <w:sz w:val="20"/>
                <w:szCs w:val="20"/>
              </w:rPr>
              <w:t xml:space="preserve"> </w:t>
            </w:r>
          </w:p>
          <w:p w14:paraId="4907FDDB" w14:textId="0CAC30E9" w:rsidR="00D85D79" w:rsidRPr="0052485D" w:rsidRDefault="00ED4321" w:rsidP="00ED4321">
            <w:pPr>
              <w:pStyle w:val="NormalWeb"/>
              <w:rPr>
                <w:rFonts w:ascii="Arial" w:hAnsi="Arial" w:cs="Arial"/>
                <w:sz w:val="20"/>
                <w:szCs w:val="20"/>
              </w:rPr>
            </w:pPr>
            <w:r w:rsidRPr="0052485D">
              <w:rPr>
                <w:rFonts w:ascii="Arial" w:hAnsi="Arial" w:cs="Arial"/>
                <w:sz w:val="20"/>
                <w:szCs w:val="20"/>
                <w:lang w:val="cy-GB"/>
              </w:rPr>
              <w:t xml:space="preserve">Ymddiheurwn am unrhyw drafferthion a </w:t>
            </w:r>
            <w:r w:rsidR="001F470E" w:rsidRPr="0052485D">
              <w:rPr>
                <w:rFonts w:ascii="Arial" w:hAnsi="Arial" w:cs="Arial"/>
                <w:sz w:val="20"/>
                <w:szCs w:val="20"/>
                <w:lang w:val="cy-GB"/>
              </w:rPr>
              <w:t>hoffem d</w:t>
            </w:r>
            <w:r w:rsidRPr="0052485D">
              <w:rPr>
                <w:rFonts w:ascii="Arial" w:hAnsi="Arial" w:cs="Arial"/>
                <w:sz w:val="20"/>
                <w:szCs w:val="20"/>
                <w:lang w:val="cy-GB"/>
              </w:rPr>
              <w:t>diolch i chi ymlaen llaw am eich amynedd a'ch cydweithrediad.</w:t>
            </w:r>
            <w:r w:rsidR="00D85D79" w:rsidRPr="0052485D">
              <w:rPr>
                <w:rFonts w:ascii="Arial" w:hAnsi="Arial" w:cs="Arial"/>
                <w:sz w:val="20"/>
                <w:szCs w:val="20"/>
              </w:rPr>
              <w:t xml:space="preserve"> </w:t>
            </w:r>
            <w:r w:rsidRPr="0052485D">
              <w:rPr>
                <w:rFonts w:ascii="Arial" w:hAnsi="Arial" w:cs="Arial"/>
                <w:sz w:val="20"/>
                <w:szCs w:val="20"/>
                <w:lang w:val="cy-GB"/>
              </w:rPr>
              <w:t>Os bydd gennych chi unrhyw bryderon, cysylltwch â:</w:t>
            </w:r>
            <w:r w:rsidR="00D85D79" w:rsidRPr="0052485D">
              <w:rPr>
                <w:rFonts w:ascii="Arial" w:hAnsi="Arial" w:cs="Arial"/>
                <w:sz w:val="20"/>
                <w:szCs w:val="20"/>
              </w:rPr>
              <w:t xml:space="preserve"> </w:t>
            </w:r>
            <w:hyperlink r:id="rId9" w:history="1">
              <w:r w:rsidRPr="0052485D">
                <w:rPr>
                  <w:rStyle w:val="Hyperlink"/>
                  <w:rFonts w:cs="Arial"/>
                  <w:color w:val="auto"/>
                  <w:sz w:val="20"/>
                  <w:szCs w:val="20"/>
                  <w:u w:val="none"/>
                  <w:lang w:val="cy-GB"/>
                </w:rPr>
                <w:t xml:space="preserve">moderneiddio@conwy.gov.uk </w:t>
              </w:r>
            </w:hyperlink>
            <w:r w:rsidRPr="0052485D">
              <w:rPr>
                <w:rStyle w:val="Hyperlink"/>
                <w:rFonts w:cs="Arial"/>
                <w:color w:val="000000"/>
                <w:sz w:val="20"/>
                <w:szCs w:val="20"/>
                <w:u w:val="none"/>
                <w:lang w:val="cy-GB"/>
              </w:rPr>
              <w:t>(01492) 575948.</w:t>
            </w:r>
          </w:p>
          <w:p w14:paraId="3C736DDA" w14:textId="37958785" w:rsidR="00D85D79" w:rsidRPr="00173B30" w:rsidRDefault="00D85D79" w:rsidP="00D85D79">
            <w:pPr>
              <w:pStyle w:val="NormalWeb"/>
              <w:rPr>
                <w:rFonts w:cs="Arial"/>
                <w:b/>
                <w:color w:val="000000"/>
                <w:lang w:val="cy-GB"/>
              </w:rPr>
            </w:pPr>
          </w:p>
        </w:tc>
        <w:tc>
          <w:tcPr>
            <w:tcW w:w="4912" w:type="dxa"/>
            <w:gridSpan w:val="3"/>
            <w:tcBorders>
              <w:top w:val="nil"/>
              <w:left w:val="nil"/>
              <w:bottom w:val="nil"/>
              <w:right w:val="nil"/>
            </w:tcBorders>
            <w:shd w:val="clear" w:color="auto" w:fill="auto"/>
          </w:tcPr>
          <w:p w14:paraId="2948D023" w14:textId="77777777" w:rsidR="005441C3" w:rsidRDefault="005441C3" w:rsidP="00876F26">
            <w:pPr>
              <w:pStyle w:val="NormalWeb"/>
              <w:rPr>
                <w:rFonts w:ascii="Arial" w:hAnsi="Arial" w:cs="Arial"/>
                <w:sz w:val="22"/>
                <w:szCs w:val="22"/>
              </w:rPr>
            </w:pPr>
          </w:p>
          <w:p w14:paraId="27D63F86" w14:textId="109C28A9" w:rsidR="00876F26" w:rsidRPr="0052485D" w:rsidRDefault="00876F26" w:rsidP="00876F26">
            <w:pPr>
              <w:pStyle w:val="NormalWeb"/>
              <w:rPr>
                <w:rFonts w:ascii="Arial" w:hAnsi="Arial" w:cs="Arial"/>
                <w:sz w:val="20"/>
                <w:szCs w:val="20"/>
              </w:rPr>
            </w:pPr>
            <w:r w:rsidRPr="0052485D">
              <w:rPr>
                <w:rFonts w:ascii="Arial" w:hAnsi="Arial" w:cs="Arial"/>
                <w:sz w:val="20"/>
                <w:szCs w:val="20"/>
              </w:rPr>
              <w:t>Dear Resident</w:t>
            </w:r>
            <w:r w:rsidRPr="0052485D" w:rsidDel="002E1D80">
              <w:rPr>
                <w:rFonts w:ascii="Arial" w:hAnsi="Arial" w:cs="Arial"/>
                <w:sz w:val="20"/>
                <w:szCs w:val="20"/>
              </w:rPr>
              <w:t xml:space="preserve"> </w:t>
            </w:r>
            <w:r w:rsidR="002F7FE5" w:rsidRPr="0052485D">
              <w:rPr>
                <w:rFonts w:ascii="Arial" w:hAnsi="Arial" w:cs="Arial"/>
                <w:sz w:val="20"/>
                <w:szCs w:val="20"/>
              </w:rPr>
              <w:t xml:space="preserve">/ Business </w:t>
            </w:r>
          </w:p>
          <w:p w14:paraId="26D9E1E3" w14:textId="3026DD56" w:rsidR="002C453C" w:rsidRPr="0052485D" w:rsidRDefault="00876F26" w:rsidP="00876F26">
            <w:pPr>
              <w:pStyle w:val="NormalWeb"/>
              <w:rPr>
                <w:rFonts w:ascii="Arial" w:hAnsi="Arial" w:cs="Arial"/>
                <w:sz w:val="20"/>
                <w:szCs w:val="20"/>
              </w:rPr>
            </w:pPr>
            <w:r w:rsidRPr="0052485D">
              <w:rPr>
                <w:rFonts w:ascii="Arial" w:hAnsi="Arial" w:cs="Arial"/>
                <w:sz w:val="20"/>
                <w:szCs w:val="20"/>
              </w:rPr>
              <w:t>Conwy County Borough</w:t>
            </w:r>
            <w:r w:rsidR="002F7FE5" w:rsidRPr="0052485D">
              <w:rPr>
                <w:rFonts w:ascii="Arial" w:hAnsi="Arial" w:cs="Arial"/>
                <w:sz w:val="20"/>
                <w:szCs w:val="20"/>
              </w:rPr>
              <w:t xml:space="preserve"> Council</w:t>
            </w:r>
            <w:r w:rsidRPr="0052485D">
              <w:rPr>
                <w:rFonts w:ascii="Arial" w:hAnsi="Arial" w:cs="Arial"/>
                <w:sz w:val="20"/>
                <w:szCs w:val="20"/>
              </w:rPr>
              <w:t xml:space="preserve"> is pleased to welcome the </w:t>
            </w:r>
            <w:r w:rsidR="00161200" w:rsidRPr="0052485D">
              <w:rPr>
                <w:rFonts w:ascii="Arial" w:hAnsi="Arial" w:cs="Arial"/>
                <w:sz w:val="20"/>
                <w:szCs w:val="20"/>
              </w:rPr>
              <w:t xml:space="preserve">National </w:t>
            </w:r>
            <w:r w:rsidR="002F03DE" w:rsidRPr="0052485D">
              <w:rPr>
                <w:rFonts w:ascii="Arial" w:hAnsi="Arial" w:cs="Arial"/>
                <w:sz w:val="20"/>
                <w:szCs w:val="20"/>
              </w:rPr>
              <w:t>Armed Forces Day</w:t>
            </w:r>
            <w:r w:rsidR="00161200" w:rsidRPr="0052485D">
              <w:rPr>
                <w:rFonts w:ascii="Arial" w:hAnsi="Arial" w:cs="Arial"/>
                <w:sz w:val="20"/>
                <w:szCs w:val="20"/>
              </w:rPr>
              <w:t xml:space="preserve"> to Llandudno on Saturday 30 June</w:t>
            </w:r>
            <w:r w:rsidRPr="0052485D">
              <w:rPr>
                <w:rFonts w:ascii="Arial" w:hAnsi="Arial" w:cs="Arial"/>
                <w:sz w:val="20"/>
                <w:szCs w:val="20"/>
              </w:rPr>
              <w:t xml:space="preserve">. </w:t>
            </w:r>
            <w:r w:rsidR="002F03DE" w:rsidRPr="0052485D">
              <w:rPr>
                <w:rFonts w:ascii="Arial" w:hAnsi="Arial" w:cs="Arial"/>
                <w:sz w:val="20"/>
                <w:szCs w:val="20"/>
              </w:rPr>
              <w:t>To open the event</w:t>
            </w:r>
            <w:r w:rsidR="00F4504C" w:rsidRPr="0052485D">
              <w:rPr>
                <w:rFonts w:ascii="Arial" w:hAnsi="Arial" w:cs="Arial"/>
                <w:sz w:val="20"/>
                <w:szCs w:val="20"/>
              </w:rPr>
              <w:t>,</w:t>
            </w:r>
            <w:r w:rsidR="002C453C" w:rsidRPr="0052485D">
              <w:rPr>
                <w:rFonts w:ascii="Arial" w:hAnsi="Arial" w:cs="Arial"/>
                <w:sz w:val="20"/>
                <w:szCs w:val="20"/>
              </w:rPr>
              <w:t xml:space="preserve"> h</w:t>
            </w:r>
            <w:r w:rsidR="00641B94" w:rsidRPr="0052485D">
              <w:rPr>
                <w:rFonts w:ascii="Arial" w:hAnsi="Arial" w:cs="Arial"/>
                <w:sz w:val="20"/>
                <w:szCs w:val="20"/>
              </w:rPr>
              <w:t xml:space="preserve">undreds of </w:t>
            </w:r>
            <w:r w:rsidR="002C453C" w:rsidRPr="0052485D">
              <w:rPr>
                <w:rFonts w:ascii="Arial" w:hAnsi="Arial" w:cs="Arial"/>
                <w:sz w:val="20"/>
                <w:szCs w:val="20"/>
              </w:rPr>
              <w:t>serving personnel and veterans will</w:t>
            </w:r>
            <w:r w:rsidR="002F7FE5" w:rsidRPr="0052485D">
              <w:rPr>
                <w:rFonts w:ascii="Arial" w:hAnsi="Arial" w:cs="Arial"/>
                <w:sz w:val="20"/>
                <w:szCs w:val="20"/>
              </w:rPr>
              <w:t xml:space="preserve"> march side by side</w:t>
            </w:r>
            <w:r w:rsidR="00641B94" w:rsidRPr="0052485D">
              <w:rPr>
                <w:rFonts w:ascii="Arial" w:hAnsi="Arial" w:cs="Arial"/>
                <w:sz w:val="20"/>
                <w:szCs w:val="20"/>
              </w:rPr>
              <w:t xml:space="preserve"> in a</w:t>
            </w:r>
            <w:r w:rsidR="009E2E11" w:rsidRPr="0052485D">
              <w:rPr>
                <w:rFonts w:ascii="Arial" w:hAnsi="Arial" w:cs="Arial"/>
                <w:sz w:val="20"/>
                <w:szCs w:val="20"/>
              </w:rPr>
              <w:t xml:space="preserve"> parade</w:t>
            </w:r>
            <w:r w:rsidR="00641B94" w:rsidRPr="0052485D">
              <w:rPr>
                <w:rFonts w:ascii="Arial" w:hAnsi="Arial" w:cs="Arial"/>
                <w:sz w:val="20"/>
                <w:szCs w:val="20"/>
              </w:rPr>
              <w:t xml:space="preserve">. </w:t>
            </w:r>
          </w:p>
          <w:p w14:paraId="5C5BAE9E" w14:textId="052FBA2A" w:rsidR="00A436A2" w:rsidRPr="0052485D" w:rsidRDefault="002C453C" w:rsidP="008F3664">
            <w:pPr>
              <w:pStyle w:val="NormalWeb"/>
              <w:rPr>
                <w:rFonts w:ascii="Arial" w:hAnsi="Arial" w:cs="Arial"/>
                <w:sz w:val="20"/>
                <w:szCs w:val="20"/>
              </w:rPr>
            </w:pPr>
            <w:r w:rsidRPr="0052485D">
              <w:rPr>
                <w:rFonts w:ascii="Arial" w:hAnsi="Arial" w:cs="Arial"/>
                <w:sz w:val="20"/>
                <w:szCs w:val="20"/>
              </w:rPr>
              <w:t xml:space="preserve">To safely facilitate this, and the </w:t>
            </w:r>
            <w:r w:rsidR="007F7A97" w:rsidRPr="0052485D">
              <w:rPr>
                <w:rFonts w:ascii="Arial" w:hAnsi="Arial" w:cs="Arial"/>
                <w:sz w:val="20"/>
                <w:szCs w:val="20"/>
              </w:rPr>
              <w:t xml:space="preserve">associated </w:t>
            </w:r>
            <w:r w:rsidRPr="0052485D">
              <w:rPr>
                <w:rFonts w:ascii="Arial" w:hAnsi="Arial" w:cs="Arial"/>
                <w:sz w:val="20"/>
                <w:szCs w:val="20"/>
              </w:rPr>
              <w:t xml:space="preserve">event build, </w:t>
            </w:r>
            <w:r w:rsidR="00133C0A" w:rsidRPr="0052485D">
              <w:rPr>
                <w:rFonts w:ascii="Arial" w:hAnsi="Arial" w:cs="Arial"/>
                <w:sz w:val="20"/>
                <w:szCs w:val="20"/>
              </w:rPr>
              <w:t xml:space="preserve">some road closures are necessary. </w:t>
            </w:r>
            <w:r w:rsidRPr="0052485D">
              <w:rPr>
                <w:rFonts w:ascii="Arial" w:hAnsi="Arial" w:cs="Arial"/>
                <w:sz w:val="20"/>
                <w:szCs w:val="20"/>
              </w:rPr>
              <w:t xml:space="preserve">Roads affected </w:t>
            </w:r>
            <w:r w:rsidR="00C31440">
              <w:rPr>
                <w:rFonts w:ascii="Arial" w:hAnsi="Arial" w:cs="Arial"/>
                <w:sz w:val="20"/>
                <w:szCs w:val="20"/>
              </w:rPr>
              <w:t>are included on the attached</w:t>
            </w:r>
            <w:r w:rsidR="00DA143D" w:rsidRPr="0052485D">
              <w:rPr>
                <w:rFonts w:ascii="Arial" w:hAnsi="Arial" w:cs="Arial"/>
                <w:sz w:val="20"/>
                <w:szCs w:val="20"/>
              </w:rPr>
              <w:t xml:space="preserve"> map. </w:t>
            </w:r>
            <w:r w:rsidR="00A8592F" w:rsidRPr="0052485D">
              <w:rPr>
                <w:rFonts w:ascii="Arial" w:hAnsi="Arial" w:cs="Arial"/>
                <w:sz w:val="20"/>
                <w:szCs w:val="20"/>
              </w:rPr>
              <w:t xml:space="preserve">Due to the high profile nature of this event, plans have been drafted in conjunction with North Wales Police to ensure the safety of participants, visitors and Llandudno itself. </w:t>
            </w:r>
          </w:p>
          <w:p w14:paraId="24C19EF6" w14:textId="632E1329" w:rsidR="00133C0A" w:rsidRPr="0052485D" w:rsidRDefault="00133C0A" w:rsidP="00876F26">
            <w:pPr>
              <w:pStyle w:val="NormalWeb"/>
              <w:rPr>
                <w:rFonts w:ascii="Arial" w:hAnsi="Arial" w:cs="Arial"/>
                <w:sz w:val="20"/>
                <w:szCs w:val="20"/>
              </w:rPr>
            </w:pPr>
            <w:r w:rsidRPr="0052485D">
              <w:rPr>
                <w:rFonts w:ascii="Arial" w:hAnsi="Arial" w:cs="Arial"/>
                <w:sz w:val="20"/>
                <w:szCs w:val="20"/>
              </w:rPr>
              <w:t>On the</w:t>
            </w:r>
            <w:r w:rsidRPr="0052485D">
              <w:rPr>
                <w:rFonts w:ascii="Arial" w:hAnsi="Arial" w:cs="Arial"/>
                <w:b/>
                <w:sz w:val="20"/>
                <w:szCs w:val="20"/>
              </w:rPr>
              <w:t xml:space="preserve"> Promenade parade route</w:t>
            </w:r>
            <w:r w:rsidRPr="0052485D">
              <w:rPr>
                <w:rFonts w:ascii="Arial" w:hAnsi="Arial" w:cs="Arial"/>
                <w:sz w:val="20"/>
                <w:szCs w:val="20"/>
              </w:rPr>
              <w:t xml:space="preserve"> a road closure will be in place from 00:01 on Friday 29 June. We will endeavour to re-open the road by 23:59 on Saturday 30 June.</w:t>
            </w:r>
          </w:p>
          <w:p w14:paraId="211072F8" w14:textId="206821F9" w:rsidR="00A436A2" w:rsidRPr="0052485D" w:rsidRDefault="002C453C" w:rsidP="00876F26">
            <w:pPr>
              <w:pStyle w:val="NormalWeb"/>
              <w:rPr>
                <w:rFonts w:ascii="Arial" w:hAnsi="Arial" w:cs="Arial"/>
                <w:sz w:val="20"/>
                <w:szCs w:val="20"/>
              </w:rPr>
            </w:pPr>
            <w:r w:rsidRPr="0052485D">
              <w:rPr>
                <w:rFonts w:ascii="Arial" w:hAnsi="Arial" w:cs="Arial"/>
                <w:sz w:val="20"/>
                <w:szCs w:val="20"/>
              </w:rPr>
              <w:t>We will continue to manage</w:t>
            </w:r>
            <w:r w:rsidR="004365AB" w:rsidRPr="0052485D">
              <w:rPr>
                <w:rFonts w:ascii="Arial" w:hAnsi="Arial" w:cs="Arial"/>
                <w:sz w:val="20"/>
                <w:szCs w:val="20"/>
              </w:rPr>
              <w:t xml:space="preserve"> access to properties directly </w:t>
            </w:r>
            <w:r w:rsidR="002F7FE5" w:rsidRPr="0052485D">
              <w:rPr>
                <w:rFonts w:ascii="Arial" w:hAnsi="Arial" w:cs="Arial"/>
                <w:sz w:val="20"/>
                <w:szCs w:val="20"/>
              </w:rPr>
              <w:t xml:space="preserve">within </w:t>
            </w:r>
            <w:r w:rsidR="00A96F90" w:rsidRPr="0052485D">
              <w:rPr>
                <w:rFonts w:ascii="Arial" w:hAnsi="Arial" w:cs="Arial"/>
                <w:sz w:val="20"/>
                <w:szCs w:val="20"/>
              </w:rPr>
              <w:t>this</w:t>
            </w:r>
            <w:r w:rsidR="00A96F90" w:rsidRPr="0052485D">
              <w:rPr>
                <w:rFonts w:ascii="Arial" w:hAnsi="Arial" w:cs="Arial"/>
                <w:color w:val="FF0000"/>
                <w:sz w:val="20"/>
                <w:szCs w:val="20"/>
              </w:rPr>
              <w:t xml:space="preserve"> </w:t>
            </w:r>
            <w:r w:rsidR="002F7FE5" w:rsidRPr="0052485D">
              <w:rPr>
                <w:rFonts w:ascii="Arial" w:hAnsi="Arial" w:cs="Arial"/>
                <w:sz w:val="20"/>
                <w:szCs w:val="20"/>
              </w:rPr>
              <w:t>road closure</w:t>
            </w:r>
            <w:r w:rsidR="00DA143D" w:rsidRPr="0052485D">
              <w:rPr>
                <w:rFonts w:ascii="Arial" w:hAnsi="Arial" w:cs="Arial"/>
                <w:sz w:val="20"/>
                <w:szCs w:val="20"/>
              </w:rPr>
              <w:t xml:space="preserve"> as best we can</w:t>
            </w:r>
            <w:r w:rsidRPr="0052485D">
              <w:rPr>
                <w:rFonts w:ascii="Arial" w:hAnsi="Arial" w:cs="Arial"/>
                <w:sz w:val="20"/>
                <w:szCs w:val="20"/>
              </w:rPr>
              <w:t xml:space="preserve"> until </w:t>
            </w:r>
            <w:r w:rsidR="00DA143D" w:rsidRPr="0052485D">
              <w:rPr>
                <w:rFonts w:ascii="Arial" w:hAnsi="Arial" w:cs="Arial"/>
                <w:sz w:val="20"/>
                <w:szCs w:val="20"/>
              </w:rPr>
              <w:t>15</w:t>
            </w:r>
            <w:r w:rsidR="008C2476" w:rsidRPr="0052485D">
              <w:rPr>
                <w:rFonts w:ascii="Arial" w:hAnsi="Arial" w:cs="Arial"/>
                <w:sz w:val="20"/>
                <w:szCs w:val="20"/>
              </w:rPr>
              <w:t>:00</w:t>
            </w:r>
            <w:r w:rsidR="002F7FE5" w:rsidRPr="0052485D">
              <w:rPr>
                <w:rFonts w:ascii="Arial" w:hAnsi="Arial" w:cs="Arial"/>
                <w:sz w:val="20"/>
                <w:szCs w:val="20"/>
              </w:rPr>
              <w:t xml:space="preserve"> on Friday 29 June. However, on street parking, other than for drop offs </w:t>
            </w:r>
            <w:r w:rsidR="005961C1" w:rsidRPr="0052485D">
              <w:rPr>
                <w:rFonts w:ascii="Arial" w:hAnsi="Arial" w:cs="Arial"/>
                <w:sz w:val="20"/>
                <w:szCs w:val="20"/>
              </w:rPr>
              <w:t>and short stay deliveries</w:t>
            </w:r>
            <w:r w:rsidR="002F7FE5" w:rsidRPr="0052485D">
              <w:rPr>
                <w:rFonts w:ascii="Arial" w:hAnsi="Arial" w:cs="Arial"/>
                <w:sz w:val="20"/>
                <w:szCs w:val="20"/>
              </w:rPr>
              <w:t xml:space="preserve"> </w:t>
            </w:r>
            <w:r w:rsidRPr="0052485D">
              <w:rPr>
                <w:rFonts w:ascii="Arial" w:hAnsi="Arial" w:cs="Arial"/>
                <w:sz w:val="20"/>
                <w:szCs w:val="20"/>
              </w:rPr>
              <w:t>will be prohibited</w:t>
            </w:r>
            <w:r w:rsidR="00866E03" w:rsidRPr="0052485D">
              <w:rPr>
                <w:rFonts w:ascii="Arial" w:hAnsi="Arial" w:cs="Arial"/>
                <w:sz w:val="20"/>
                <w:szCs w:val="20"/>
              </w:rPr>
              <w:t>.</w:t>
            </w:r>
          </w:p>
          <w:p w14:paraId="460F4DD7" w14:textId="4D6C28D7" w:rsidR="00CE7AA0" w:rsidRPr="0052485D" w:rsidRDefault="004C4EB8" w:rsidP="00CE7AA0">
            <w:pPr>
              <w:pStyle w:val="NormalWeb"/>
              <w:rPr>
                <w:rFonts w:ascii="Arial" w:hAnsi="Arial" w:cs="Arial"/>
                <w:sz w:val="20"/>
                <w:szCs w:val="20"/>
              </w:rPr>
            </w:pPr>
            <w:r w:rsidRPr="0052485D">
              <w:rPr>
                <w:rFonts w:ascii="Arial" w:hAnsi="Arial" w:cs="Arial"/>
                <w:sz w:val="20"/>
                <w:szCs w:val="20"/>
              </w:rPr>
              <w:t xml:space="preserve">The </w:t>
            </w:r>
            <w:r w:rsidR="00CE7AA0" w:rsidRPr="0052485D">
              <w:rPr>
                <w:rFonts w:ascii="Arial" w:hAnsi="Arial" w:cs="Arial"/>
                <w:sz w:val="20"/>
                <w:szCs w:val="20"/>
              </w:rPr>
              <w:t>Victoria Shopping Centre</w:t>
            </w:r>
            <w:r w:rsidRPr="0052485D">
              <w:rPr>
                <w:rFonts w:ascii="Arial" w:hAnsi="Arial" w:cs="Arial"/>
                <w:sz w:val="20"/>
                <w:szCs w:val="20"/>
              </w:rPr>
              <w:t xml:space="preserve"> car park</w:t>
            </w:r>
            <w:r w:rsidR="00CE7AA0" w:rsidRPr="0052485D">
              <w:rPr>
                <w:rFonts w:ascii="Arial" w:hAnsi="Arial" w:cs="Arial"/>
                <w:sz w:val="20"/>
                <w:szCs w:val="20"/>
              </w:rPr>
              <w:t xml:space="preserve"> </w:t>
            </w:r>
            <w:r w:rsidRPr="0052485D">
              <w:rPr>
                <w:rFonts w:ascii="Arial" w:hAnsi="Arial" w:cs="Arial"/>
                <w:sz w:val="20"/>
                <w:szCs w:val="20"/>
              </w:rPr>
              <w:t>(</w:t>
            </w:r>
            <w:r w:rsidR="00CE7AA0" w:rsidRPr="0052485D">
              <w:rPr>
                <w:rFonts w:ascii="Arial" w:hAnsi="Arial" w:cs="Arial"/>
                <w:sz w:val="20"/>
                <w:szCs w:val="20"/>
              </w:rPr>
              <w:t>LL30 2UU</w:t>
            </w:r>
            <w:r w:rsidRPr="0052485D">
              <w:rPr>
                <w:rFonts w:ascii="Arial" w:hAnsi="Arial" w:cs="Arial"/>
                <w:sz w:val="20"/>
                <w:szCs w:val="20"/>
              </w:rPr>
              <w:t>) will offer an extended service to include overnight parking</w:t>
            </w:r>
            <w:r w:rsidR="008A2B6A" w:rsidRPr="0052485D">
              <w:rPr>
                <w:rFonts w:ascii="Arial" w:hAnsi="Arial" w:cs="Arial"/>
                <w:sz w:val="20"/>
                <w:szCs w:val="20"/>
              </w:rPr>
              <w:t xml:space="preserve"> for the event weekend</w:t>
            </w:r>
            <w:r w:rsidRPr="0052485D">
              <w:rPr>
                <w:rFonts w:ascii="Arial" w:hAnsi="Arial" w:cs="Arial"/>
                <w:sz w:val="20"/>
                <w:szCs w:val="20"/>
              </w:rPr>
              <w:t xml:space="preserve">. </w:t>
            </w:r>
            <w:r w:rsidR="00CE7AA0" w:rsidRPr="0052485D">
              <w:rPr>
                <w:rFonts w:ascii="Arial" w:hAnsi="Arial" w:cs="Arial"/>
                <w:sz w:val="20"/>
                <w:szCs w:val="20"/>
              </w:rPr>
              <w:t>Opening times are 07.00 to 22.00 on Friday 29 and Saturday 30 June and 07.00 to 18.00 on Sunday 01 July. There is an ov</w:t>
            </w:r>
            <w:r w:rsidR="008A2B6A" w:rsidRPr="0052485D">
              <w:rPr>
                <w:rFonts w:ascii="Arial" w:hAnsi="Arial" w:cs="Arial"/>
                <w:sz w:val="20"/>
                <w:szCs w:val="20"/>
              </w:rPr>
              <w:t>ernight charge of £5 per vehicle</w:t>
            </w:r>
            <w:r w:rsidR="00CE7AA0" w:rsidRPr="0052485D">
              <w:rPr>
                <w:rFonts w:ascii="Arial" w:hAnsi="Arial" w:cs="Arial"/>
                <w:sz w:val="20"/>
                <w:szCs w:val="20"/>
              </w:rPr>
              <w:t>.</w:t>
            </w:r>
            <w:r w:rsidR="00C31440">
              <w:rPr>
                <w:rFonts w:ascii="Arial" w:hAnsi="Arial" w:cs="Arial"/>
                <w:sz w:val="20"/>
                <w:szCs w:val="20"/>
              </w:rPr>
              <w:t xml:space="preserve"> </w:t>
            </w:r>
          </w:p>
          <w:p w14:paraId="1D9EDC85" w14:textId="0D1E3ED7" w:rsidR="002F03DE" w:rsidRPr="0052485D" w:rsidRDefault="00CE7AA0" w:rsidP="00876F26">
            <w:pPr>
              <w:pStyle w:val="NormalWeb"/>
              <w:rPr>
                <w:rFonts w:ascii="Arial" w:hAnsi="Arial" w:cs="Arial"/>
                <w:sz w:val="20"/>
                <w:szCs w:val="20"/>
              </w:rPr>
            </w:pPr>
            <w:r w:rsidRPr="0052485D">
              <w:rPr>
                <w:rFonts w:ascii="Arial" w:hAnsi="Arial" w:cs="Arial"/>
                <w:sz w:val="20"/>
                <w:szCs w:val="20"/>
              </w:rPr>
              <w:t>Please note a</w:t>
            </w:r>
            <w:r w:rsidR="00AB1184" w:rsidRPr="0052485D">
              <w:rPr>
                <w:rFonts w:ascii="Arial" w:hAnsi="Arial" w:cs="Arial"/>
                <w:sz w:val="20"/>
                <w:szCs w:val="20"/>
              </w:rPr>
              <w:t>ny vehicles remaining</w:t>
            </w:r>
            <w:r w:rsidR="00EB3B0D" w:rsidRPr="0052485D">
              <w:rPr>
                <w:rFonts w:ascii="Arial" w:hAnsi="Arial" w:cs="Arial"/>
                <w:sz w:val="20"/>
                <w:szCs w:val="20"/>
              </w:rPr>
              <w:t xml:space="preserve"> parked</w:t>
            </w:r>
            <w:r w:rsidR="00AB1184" w:rsidRPr="0052485D">
              <w:rPr>
                <w:rFonts w:ascii="Arial" w:hAnsi="Arial" w:cs="Arial"/>
                <w:sz w:val="20"/>
                <w:szCs w:val="20"/>
              </w:rPr>
              <w:t xml:space="preserve"> </w:t>
            </w:r>
            <w:r w:rsidR="007E121F" w:rsidRPr="0052485D">
              <w:rPr>
                <w:rFonts w:ascii="Arial" w:hAnsi="Arial" w:cs="Arial"/>
                <w:sz w:val="20"/>
                <w:szCs w:val="20"/>
              </w:rPr>
              <w:t xml:space="preserve">within the </w:t>
            </w:r>
            <w:r w:rsidRPr="0052485D">
              <w:rPr>
                <w:rFonts w:ascii="Arial" w:hAnsi="Arial" w:cs="Arial"/>
                <w:sz w:val="20"/>
                <w:szCs w:val="20"/>
              </w:rPr>
              <w:t xml:space="preserve">Promenade </w:t>
            </w:r>
            <w:r w:rsidR="007E121F" w:rsidRPr="0052485D">
              <w:rPr>
                <w:rFonts w:ascii="Arial" w:hAnsi="Arial" w:cs="Arial"/>
                <w:sz w:val="20"/>
                <w:szCs w:val="20"/>
              </w:rPr>
              <w:t>road closure after 10</w:t>
            </w:r>
            <w:r w:rsidR="00AB1184" w:rsidRPr="0052485D">
              <w:rPr>
                <w:rFonts w:ascii="Arial" w:hAnsi="Arial" w:cs="Arial"/>
                <w:sz w:val="20"/>
                <w:szCs w:val="20"/>
              </w:rPr>
              <w:t xml:space="preserve">.00 </w:t>
            </w:r>
            <w:r w:rsidRPr="0052485D">
              <w:rPr>
                <w:rFonts w:ascii="Arial" w:hAnsi="Arial" w:cs="Arial"/>
                <w:sz w:val="20"/>
                <w:szCs w:val="20"/>
              </w:rPr>
              <w:t xml:space="preserve">on Friday </w:t>
            </w:r>
            <w:r w:rsidR="000B7E6A">
              <w:rPr>
                <w:rFonts w:ascii="Arial" w:hAnsi="Arial" w:cs="Arial"/>
                <w:sz w:val="20"/>
                <w:szCs w:val="20"/>
              </w:rPr>
              <w:t xml:space="preserve">29 June </w:t>
            </w:r>
            <w:r w:rsidR="00AB1184" w:rsidRPr="0052485D">
              <w:rPr>
                <w:rFonts w:ascii="Arial" w:hAnsi="Arial" w:cs="Arial"/>
                <w:sz w:val="20"/>
                <w:szCs w:val="20"/>
              </w:rPr>
              <w:t>will be towed</w:t>
            </w:r>
            <w:r w:rsidR="002F03DE" w:rsidRPr="0052485D">
              <w:rPr>
                <w:rFonts w:ascii="Arial" w:hAnsi="Arial" w:cs="Arial"/>
                <w:sz w:val="20"/>
                <w:szCs w:val="20"/>
              </w:rPr>
              <w:t>*</w:t>
            </w:r>
            <w:r w:rsidR="00AB1184" w:rsidRPr="0052485D">
              <w:rPr>
                <w:rFonts w:ascii="Arial" w:hAnsi="Arial" w:cs="Arial"/>
                <w:sz w:val="20"/>
                <w:szCs w:val="20"/>
              </w:rPr>
              <w:t xml:space="preserve">. </w:t>
            </w:r>
          </w:p>
          <w:p w14:paraId="6985EFBD" w14:textId="66D0E890" w:rsidR="00573676" w:rsidRPr="0052485D" w:rsidRDefault="00573676" w:rsidP="00876F26">
            <w:pPr>
              <w:pStyle w:val="NormalWeb"/>
              <w:rPr>
                <w:rFonts w:ascii="Arial" w:hAnsi="Arial" w:cs="Arial"/>
                <w:sz w:val="20"/>
                <w:szCs w:val="20"/>
              </w:rPr>
            </w:pPr>
            <w:r w:rsidRPr="0052485D">
              <w:rPr>
                <w:rFonts w:ascii="Arial" w:hAnsi="Arial" w:cs="Arial"/>
                <w:sz w:val="20"/>
                <w:szCs w:val="20"/>
              </w:rPr>
              <w:lastRenderedPageBreak/>
              <w:t xml:space="preserve">The </w:t>
            </w:r>
            <w:r w:rsidRPr="0052485D">
              <w:rPr>
                <w:rFonts w:ascii="Arial" w:hAnsi="Arial" w:cs="Arial"/>
                <w:b/>
                <w:sz w:val="20"/>
                <w:szCs w:val="20"/>
              </w:rPr>
              <w:t>Great Orme</w:t>
            </w:r>
            <w:r w:rsidR="00C20104" w:rsidRPr="0052485D">
              <w:rPr>
                <w:rFonts w:ascii="Arial" w:hAnsi="Arial" w:cs="Arial"/>
                <w:b/>
                <w:sz w:val="20"/>
                <w:szCs w:val="20"/>
              </w:rPr>
              <w:t xml:space="preserve"> toll road, Marine Drive</w:t>
            </w:r>
            <w:r w:rsidRPr="0052485D">
              <w:rPr>
                <w:rFonts w:ascii="Arial" w:hAnsi="Arial" w:cs="Arial"/>
                <w:sz w:val="20"/>
                <w:szCs w:val="20"/>
              </w:rPr>
              <w:t xml:space="preserve"> will be cl</w:t>
            </w:r>
            <w:r w:rsidR="00C20104" w:rsidRPr="0052485D">
              <w:rPr>
                <w:rFonts w:ascii="Arial" w:hAnsi="Arial" w:cs="Arial"/>
                <w:sz w:val="20"/>
                <w:szCs w:val="20"/>
              </w:rPr>
              <w:t>osed between 08.00 and 12.00</w:t>
            </w:r>
            <w:r w:rsidR="00197F00" w:rsidRPr="0052485D">
              <w:rPr>
                <w:rFonts w:ascii="Arial" w:hAnsi="Arial" w:cs="Arial"/>
                <w:sz w:val="20"/>
                <w:szCs w:val="20"/>
              </w:rPr>
              <w:t xml:space="preserve"> on Saturday 30 June only. </w:t>
            </w:r>
          </w:p>
          <w:p w14:paraId="6B1B3527" w14:textId="240DDB9D" w:rsidR="00C20104" w:rsidRPr="0052485D" w:rsidRDefault="00C20104" w:rsidP="00876F26">
            <w:pPr>
              <w:pStyle w:val="NormalWeb"/>
              <w:rPr>
                <w:rFonts w:ascii="Arial" w:hAnsi="Arial" w:cs="Arial"/>
                <w:sz w:val="20"/>
                <w:szCs w:val="20"/>
              </w:rPr>
            </w:pPr>
            <w:r w:rsidRPr="0052485D">
              <w:rPr>
                <w:rFonts w:ascii="Arial" w:hAnsi="Arial" w:cs="Arial"/>
                <w:b/>
                <w:sz w:val="20"/>
                <w:szCs w:val="20"/>
              </w:rPr>
              <w:t>Clarence Crescent</w:t>
            </w:r>
            <w:r w:rsidRPr="0052485D">
              <w:rPr>
                <w:rFonts w:ascii="Arial" w:hAnsi="Arial" w:cs="Arial"/>
                <w:sz w:val="20"/>
                <w:szCs w:val="20"/>
              </w:rPr>
              <w:t xml:space="preserve"> will be closed between </w:t>
            </w:r>
            <w:r w:rsidR="00197F00" w:rsidRPr="0052485D">
              <w:rPr>
                <w:rFonts w:ascii="Arial" w:hAnsi="Arial" w:cs="Arial"/>
                <w:sz w:val="20"/>
                <w:szCs w:val="20"/>
              </w:rPr>
              <w:t>07.00</w:t>
            </w:r>
            <w:r w:rsidRPr="0052485D">
              <w:rPr>
                <w:rFonts w:ascii="Arial" w:hAnsi="Arial" w:cs="Arial"/>
                <w:sz w:val="20"/>
                <w:szCs w:val="20"/>
              </w:rPr>
              <w:t xml:space="preserve"> and </w:t>
            </w:r>
            <w:r w:rsidR="00197F00" w:rsidRPr="0052485D">
              <w:rPr>
                <w:rFonts w:ascii="Arial" w:hAnsi="Arial" w:cs="Arial"/>
                <w:sz w:val="20"/>
                <w:szCs w:val="20"/>
              </w:rPr>
              <w:t xml:space="preserve">22.00 on Saturday 30 June only. </w:t>
            </w:r>
          </w:p>
          <w:p w14:paraId="05C74C40" w14:textId="14FB5A79" w:rsidR="00CD7EF6" w:rsidRPr="0052485D" w:rsidRDefault="00573676" w:rsidP="00876F26">
            <w:pPr>
              <w:pStyle w:val="NormalWeb"/>
              <w:rPr>
                <w:rFonts w:ascii="Arial" w:hAnsi="Arial" w:cs="Arial"/>
                <w:sz w:val="20"/>
                <w:szCs w:val="20"/>
              </w:rPr>
            </w:pPr>
            <w:r w:rsidRPr="0052485D">
              <w:rPr>
                <w:rFonts w:ascii="Arial" w:hAnsi="Arial" w:cs="Arial"/>
                <w:b/>
                <w:sz w:val="20"/>
                <w:szCs w:val="20"/>
              </w:rPr>
              <w:t>Bodafon Road</w:t>
            </w:r>
            <w:r w:rsidRPr="0052485D">
              <w:rPr>
                <w:rFonts w:ascii="Arial" w:hAnsi="Arial" w:cs="Arial"/>
                <w:sz w:val="20"/>
                <w:szCs w:val="20"/>
              </w:rPr>
              <w:t xml:space="preserve"> will be closed between 07.0</w:t>
            </w:r>
            <w:r w:rsidR="00197F00" w:rsidRPr="0052485D">
              <w:rPr>
                <w:rFonts w:ascii="Arial" w:hAnsi="Arial" w:cs="Arial"/>
                <w:sz w:val="20"/>
                <w:szCs w:val="20"/>
              </w:rPr>
              <w:t>0 and 22.00 on Saturday 30 June only.</w:t>
            </w:r>
            <w:r w:rsidRPr="0052485D">
              <w:rPr>
                <w:rFonts w:ascii="Arial" w:hAnsi="Arial" w:cs="Arial"/>
                <w:sz w:val="20"/>
                <w:szCs w:val="20"/>
              </w:rPr>
              <w:t xml:space="preserve"> Access for residents </w:t>
            </w:r>
            <w:r w:rsidR="002F03DE" w:rsidRPr="0052485D">
              <w:rPr>
                <w:rFonts w:ascii="Arial" w:hAnsi="Arial" w:cs="Arial"/>
                <w:sz w:val="20"/>
                <w:szCs w:val="20"/>
              </w:rPr>
              <w:t xml:space="preserve">on Bodafon Road </w:t>
            </w:r>
            <w:r w:rsidRPr="0052485D">
              <w:rPr>
                <w:rFonts w:ascii="Arial" w:hAnsi="Arial" w:cs="Arial"/>
                <w:sz w:val="20"/>
                <w:szCs w:val="20"/>
              </w:rPr>
              <w:t>will be maintained</w:t>
            </w:r>
            <w:r w:rsidR="008A2B6A" w:rsidRPr="0052485D">
              <w:rPr>
                <w:rFonts w:ascii="Arial" w:hAnsi="Arial" w:cs="Arial"/>
                <w:sz w:val="20"/>
                <w:szCs w:val="20"/>
              </w:rPr>
              <w:t xml:space="preserve">. </w:t>
            </w:r>
            <w:r w:rsidRPr="0052485D">
              <w:rPr>
                <w:rFonts w:ascii="Arial" w:hAnsi="Arial" w:cs="Arial"/>
                <w:sz w:val="20"/>
                <w:szCs w:val="20"/>
              </w:rPr>
              <w:t xml:space="preserve"> </w:t>
            </w:r>
          </w:p>
          <w:p w14:paraId="26FA3F4D" w14:textId="3F26D1F8" w:rsidR="002F03DE" w:rsidRPr="0052485D" w:rsidRDefault="002F03DE" w:rsidP="002F03DE">
            <w:pPr>
              <w:pStyle w:val="NormalWeb"/>
              <w:rPr>
                <w:rFonts w:ascii="Arial" w:hAnsi="Arial" w:cs="Arial"/>
                <w:sz w:val="20"/>
                <w:szCs w:val="20"/>
              </w:rPr>
            </w:pPr>
            <w:r w:rsidRPr="0052485D">
              <w:rPr>
                <w:rFonts w:ascii="Arial" w:hAnsi="Arial" w:cs="Arial"/>
                <w:sz w:val="20"/>
                <w:szCs w:val="20"/>
              </w:rPr>
              <w:t>You can find</w:t>
            </w:r>
            <w:r w:rsidR="008A2B6A" w:rsidRPr="0052485D">
              <w:rPr>
                <w:rFonts w:ascii="Arial" w:hAnsi="Arial" w:cs="Arial"/>
                <w:sz w:val="20"/>
                <w:szCs w:val="20"/>
              </w:rPr>
              <w:t xml:space="preserve"> further event</w:t>
            </w:r>
            <w:r w:rsidRPr="0052485D">
              <w:rPr>
                <w:rFonts w:ascii="Arial" w:hAnsi="Arial" w:cs="Arial"/>
                <w:sz w:val="20"/>
                <w:szCs w:val="20"/>
              </w:rPr>
              <w:t xml:space="preserve"> deta</w:t>
            </w:r>
            <w:r w:rsidR="008A2B6A" w:rsidRPr="0052485D">
              <w:rPr>
                <w:rFonts w:ascii="Arial" w:hAnsi="Arial" w:cs="Arial"/>
                <w:sz w:val="20"/>
                <w:szCs w:val="20"/>
              </w:rPr>
              <w:t>ils</w:t>
            </w:r>
            <w:r w:rsidRPr="0052485D">
              <w:rPr>
                <w:rFonts w:ascii="Arial" w:hAnsi="Arial" w:cs="Arial"/>
                <w:color w:val="FF0000"/>
                <w:sz w:val="20"/>
                <w:szCs w:val="20"/>
              </w:rPr>
              <w:t xml:space="preserve"> </w:t>
            </w:r>
            <w:r w:rsidRPr="0052485D">
              <w:rPr>
                <w:rFonts w:ascii="Arial" w:hAnsi="Arial" w:cs="Arial"/>
                <w:sz w:val="20"/>
                <w:szCs w:val="20"/>
              </w:rPr>
              <w:t xml:space="preserve">by visiting our webpage </w:t>
            </w:r>
            <w:hyperlink r:id="rId10" w:history="1">
              <w:r w:rsidRPr="0052485D">
                <w:rPr>
                  <w:rStyle w:val="Hyperlink"/>
                  <w:rFonts w:cs="Arial"/>
                  <w:color w:val="auto"/>
                  <w:sz w:val="20"/>
                  <w:szCs w:val="20"/>
                </w:rPr>
                <w:t>bit.ly/AFDLlan</w:t>
              </w:r>
            </w:hyperlink>
            <w:r w:rsidRPr="0052485D">
              <w:rPr>
                <w:rFonts w:ascii="Arial" w:hAnsi="Arial" w:cs="Arial"/>
                <w:sz w:val="20"/>
                <w:szCs w:val="20"/>
              </w:rPr>
              <w:t xml:space="preserve"> or </w:t>
            </w:r>
            <w:r w:rsidR="008A10FA" w:rsidRPr="0052485D">
              <w:rPr>
                <w:rFonts w:ascii="Arial" w:hAnsi="Arial" w:cs="Arial"/>
                <w:sz w:val="20"/>
                <w:szCs w:val="20"/>
              </w:rPr>
              <w:t xml:space="preserve">by </w:t>
            </w:r>
            <w:r w:rsidRPr="0052485D">
              <w:rPr>
                <w:rFonts w:ascii="Arial" w:hAnsi="Arial" w:cs="Arial"/>
                <w:sz w:val="20"/>
                <w:szCs w:val="20"/>
              </w:rPr>
              <w:t>following Events Conwy on</w:t>
            </w:r>
            <w:r w:rsidR="008A2B6A" w:rsidRPr="0052485D">
              <w:rPr>
                <w:rFonts w:ascii="Arial" w:hAnsi="Arial" w:cs="Arial"/>
                <w:sz w:val="20"/>
                <w:szCs w:val="20"/>
              </w:rPr>
              <w:t xml:space="preserve"> social media. </w:t>
            </w:r>
          </w:p>
          <w:p w14:paraId="254A7A1A" w14:textId="77777777" w:rsidR="008A2B6A" w:rsidRPr="0052485D" w:rsidRDefault="002F03DE" w:rsidP="00876F26">
            <w:pPr>
              <w:pStyle w:val="NormalWeb"/>
              <w:rPr>
                <w:rFonts w:ascii="Arial" w:hAnsi="Arial" w:cs="Arial"/>
                <w:color w:val="0070C0"/>
                <w:sz w:val="20"/>
                <w:szCs w:val="20"/>
              </w:rPr>
            </w:pPr>
            <w:r w:rsidRPr="0052485D">
              <w:rPr>
                <w:rFonts w:ascii="Arial" w:hAnsi="Arial" w:cs="Arial"/>
                <w:sz w:val="20"/>
                <w:szCs w:val="20"/>
              </w:rPr>
              <w:t>We exp</w:t>
            </w:r>
            <w:r w:rsidR="008A2B6A" w:rsidRPr="0052485D">
              <w:rPr>
                <w:rFonts w:ascii="Arial" w:hAnsi="Arial" w:cs="Arial"/>
                <w:sz w:val="20"/>
                <w:szCs w:val="20"/>
              </w:rPr>
              <w:t>ect tens of thousands to attend the National Armed Forces Day</w:t>
            </w:r>
            <w:r w:rsidRPr="0052485D">
              <w:rPr>
                <w:rFonts w:ascii="Arial" w:hAnsi="Arial" w:cs="Arial"/>
                <w:sz w:val="20"/>
                <w:szCs w:val="20"/>
              </w:rPr>
              <w:t xml:space="preserve"> bringing together our whole nation</w:t>
            </w:r>
            <w:r w:rsidR="008A2B6A" w:rsidRPr="0052485D">
              <w:rPr>
                <w:rFonts w:ascii="Arial" w:hAnsi="Arial" w:cs="Arial"/>
                <w:sz w:val="20"/>
                <w:szCs w:val="20"/>
              </w:rPr>
              <w:t xml:space="preserve"> in thanks</w:t>
            </w:r>
            <w:r w:rsidRPr="0052485D">
              <w:rPr>
                <w:rFonts w:ascii="Arial" w:hAnsi="Arial" w:cs="Arial"/>
                <w:sz w:val="20"/>
                <w:szCs w:val="20"/>
              </w:rPr>
              <w:t xml:space="preserve">. </w:t>
            </w:r>
            <w:r w:rsidR="00876F26" w:rsidRPr="0052485D">
              <w:rPr>
                <w:rFonts w:ascii="Arial" w:hAnsi="Arial" w:cs="Arial"/>
                <w:sz w:val="20"/>
                <w:szCs w:val="20"/>
              </w:rPr>
              <w:t>We hope you agree that the event will be a real positive for the area</w:t>
            </w:r>
            <w:r w:rsidR="008B4C2C" w:rsidRPr="0052485D">
              <w:rPr>
                <w:rFonts w:ascii="Arial" w:hAnsi="Arial" w:cs="Arial"/>
                <w:color w:val="0070C0"/>
                <w:sz w:val="20"/>
                <w:szCs w:val="20"/>
              </w:rPr>
              <w:t>.</w:t>
            </w:r>
            <w:r w:rsidR="008A2B6A" w:rsidRPr="0052485D">
              <w:rPr>
                <w:rFonts w:ascii="Arial" w:hAnsi="Arial" w:cs="Arial"/>
                <w:color w:val="0070C0"/>
                <w:sz w:val="20"/>
                <w:szCs w:val="20"/>
              </w:rPr>
              <w:t xml:space="preserve"> </w:t>
            </w:r>
          </w:p>
          <w:p w14:paraId="6E88E002" w14:textId="2BA3F77A" w:rsidR="00AB595A" w:rsidRPr="0052485D" w:rsidRDefault="008A2B6A" w:rsidP="008A2B6A">
            <w:pPr>
              <w:pStyle w:val="NormalWeb"/>
              <w:rPr>
                <w:rFonts w:ascii="Arial" w:hAnsi="Arial" w:cs="Arial"/>
                <w:sz w:val="20"/>
                <w:szCs w:val="20"/>
              </w:rPr>
            </w:pPr>
            <w:r w:rsidRPr="0052485D">
              <w:rPr>
                <w:rFonts w:ascii="Arial" w:hAnsi="Arial" w:cs="Arial"/>
                <w:sz w:val="20"/>
                <w:szCs w:val="20"/>
              </w:rPr>
              <w:t xml:space="preserve">We apologise for any inconvenience </w:t>
            </w:r>
            <w:r w:rsidR="00876F26" w:rsidRPr="0052485D">
              <w:rPr>
                <w:rFonts w:ascii="Arial" w:hAnsi="Arial" w:cs="Arial"/>
                <w:sz w:val="20"/>
                <w:szCs w:val="20"/>
              </w:rPr>
              <w:t>and we thank you</w:t>
            </w:r>
            <w:r w:rsidR="002A5C08" w:rsidRPr="0052485D">
              <w:rPr>
                <w:rFonts w:ascii="Arial" w:hAnsi="Arial" w:cs="Arial"/>
                <w:sz w:val="20"/>
                <w:szCs w:val="20"/>
              </w:rPr>
              <w:t xml:space="preserve"> in advance</w:t>
            </w:r>
            <w:r w:rsidR="00876F26" w:rsidRPr="0052485D">
              <w:rPr>
                <w:rFonts w:ascii="Arial" w:hAnsi="Arial" w:cs="Arial"/>
                <w:sz w:val="20"/>
                <w:szCs w:val="20"/>
              </w:rPr>
              <w:t xml:space="preserve"> for your patience and co-operation.</w:t>
            </w:r>
            <w:r w:rsidRPr="0052485D">
              <w:rPr>
                <w:rFonts w:ascii="Arial" w:hAnsi="Arial" w:cs="Arial"/>
                <w:sz w:val="20"/>
                <w:szCs w:val="20"/>
              </w:rPr>
              <w:t xml:space="preserve"> </w:t>
            </w:r>
            <w:r w:rsidR="00876F26" w:rsidRPr="0052485D">
              <w:rPr>
                <w:rFonts w:ascii="Arial" w:hAnsi="Arial" w:cs="Arial"/>
                <w:sz w:val="20"/>
                <w:szCs w:val="20"/>
              </w:rPr>
              <w:t xml:space="preserve">If you have any concerns please contact: </w:t>
            </w:r>
            <w:hyperlink r:id="rId11" w:history="1">
              <w:r w:rsidR="00DB3FA0" w:rsidRPr="0052485D">
                <w:rPr>
                  <w:rStyle w:val="Hyperlink"/>
                  <w:rFonts w:cs="Arial"/>
                  <w:color w:val="auto"/>
                  <w:sz w:val="20"/>
                  <w:szCs w:val="20"/>
                  <w:u w:val="none"/>
                </w:rPr>
                <w:t>millie.gilbert@conwy.gov.uk</w:t>
              </w:r>
            </w:hyperlink>
            <w:r w:rsidR="007F7A97" w:rsidRPr="0052485D">
              <w:rPr>
                <w:rFonts w:ascii="Arial" w:hAnsi="Arial" w:cs="Arial"/>
                <w:sz w:val="20"/>
                <w:szCs w:val="20"/>
              </w:rPr>
              <w:t>,</w:t>
            </w:r>
            <w:r w:rsidR="002F7FE5" w:rsidRPr="0052485D">
              <w:rPr>
                <w:rFonts w:ascii="Arial" w:hAnsi="Arial" w:cs="Arial"/>
                <w:sz w:val="20"/>
                <w:szCs w:val="20"/>
              </w:rPr>
              <w:t xml:space="preserve"> (01492) 57594</w:t>
            </w:r>
            <w:r w:rsidR="00DB3FA0" w:rsidRPr="0052485D">
              <w:rPr>
                <w:rFonts w:ascii="Arial" w:hAnsi="Arial" w:cs="Arial"/>
                <w:sz w:val="20"/>
                <w:szCs w:val="20"/>
              </w:rPr>
              <w:t>8</w:t>
            </w:r>
            <w:r w:rsidR="006906F3" w:rsidRPr="0052485D">
              <w:rPr>
                <w:rFonts w:ascii="Arial" w:hAnsi="Arial" w:cs="Arial"/>
                <w:sz w:val="20"/>
                <w:szCs w:val="20"/>
              </w:rPr>
              <w:t>.</w:t>
            </w:r>
          </w:p>
          <w:p w14:paraId="392D48F0" w14:textId="3826E3EA" w:rsidR="002F03DE" w:rsidRPr="00173B30" w:rsidRDefault="002F03DE" w:rsidP="002F03DE">
            <w:pPr>
              <w:pStyle w:val="NormalWeb"/>
              <w:rPr>
                <w:rFonts w:cs="Arial"/>
                <w:b/>
                <w:color w:val="000000"/>
                <w:lang w:val="cy-GB"/>
              </w:rPr>
            </w:pPr>
          </w:p>
        </w:tc>
      </w:tr>
    </w:tbl>
    <w:p w14:paraId="10DFD24E" w14:textId="5CF64B64" w:rsidR="00722830" w:rsidRPr="0052485D" w:rsidRDefault="006906F3" w:rsidP="002F03DE">
      <w:pPr>
        <w:pStyle w:val="NormalWeb"/>
        <w:jc w:val="center"/>
        <w:rPr>
          <w:rFonts w:ascii="Arial" w:hAnsi="Arial" w:cs="Arial"/>
          <w:sz w:val="20"/>
          <w:szCs w:val="20"/>
          <w:lang w:val="cy-GB"/>
        </w:rPr>
      </w:pPr>
      <w:r w:rsidRPr="0052485D">
        <w:rPr>
          <w:rFonts w:ascii="Arial" w:hAnsi="Arial" w:cs="Arial"/>
          <w:sz w:val="20"/>
          <w:szCs w:val="20"/>
          <w:lang w:val="cy-GB"/>
        </w:rPr>
        <w:lastRenderedPageBreak/>
        <w:t>Yn gywir/ Yours S</w:t>
      </w:r>
      <w:r w:rsidR="007F7A97" w:rsidRPr="0052485D">
        <w:rPr>
          <w:rFonts w:ascii="Arial" w:hAnsi="Arial" w:cs="Arial"/>
          <w:sz w:val="20"/>
          <w:szCs w:val="20"/>
          <w:lang w:val="cy-GB"/>
        </w:rPr>
        <w:t>incerely</w:t>
      </w:r>
    </w:p>
    <w:p w14:paraId="5F8F2B21" w14:textId="66B8D87C" w:rsidR="00573676" w:rsidRPr="0052485D" w:rsidRDefault="00573676" w:rsidP="00573676">
      <w:pPr>
        <w:pStyle w:val="NormalWeb"/>
        <w:jc w:val="center"/>
        <w:rPr>
          <w:rFonts w:ascii="Arial" w:hAnsi="Arial" w:cs="Arial"/>
          <w:sz w:val="20"/>
          <w:szCs w:val="20"/>
          <w:lang w:val="cy-GB"/>
        </w:rPr>
      </w:pPr>
      <w:r w:rsidRPr="0052485D">
        <w:rPr>
          <w:rFonts w:ascii="Arial" w:hAnsi="Arial" w:cs="Arial"/>
          <w:noProof/>
          <w:sz w:val="20"/>
          <w:szCs w:val="20"/>
        </w:rPr>
        <w:drawing>
          <wp:inline distT="0" distB="0" distL="0" distR="0" wp14:anchorId="5C55F01A" wp14:editId="0FB877A0">
            <wp:extent cx="2236450" cy="7377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e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2279794" cy="752097"/>
                    </a:xfrm>
                    <a:prstGeom prst="rect">
                      <a:avLst/>
                    </a:prstGeom>
                  </pic:spPr>
                </pic:pic>
              </a:graphicData>
            </a:graphic>
          </wp:inline>
        </w:drawing>
      </w:r>
    </w:p>
    <w:p w14:paraId="23B2D7E9" w14:textId="1478AD2C" w:rsidR="007F7A97" w:rsidRPr="0052485D" w:rsidRDefault="00DB3FA0" w:rsidP="007F7A97">
      <w:pPr>
        <w:pStyle w:val="NormalWeb"/>
        <w:contextualSpacing/>
        <w:jc w:val="center"/>
        <w:rPr>
          <w:sz w:val="20"/>
          <w:szCs w:val="20"/>
        </w:rPr>
      </w:pPr>
      <w:r w:rsidRPr="0052485D">
        <w:rPr>
          <w:rFonts w:ascii="Arial" w:hAnsi="Arial" w:cs="Arial"/>
          <w:sz w:val="20"/>
          <w:szCs w:val="20"/>
        </w:rPr>
        <w:t>Millie Gilbert</w:t>
      </w:r>
      <w:r w:rsidRPr="0052485D">
        <w:rPr>
          <w:rFonts w:ascii="Arial" w:hAnsi="Arial" w:cs="Arial"/>
          <w:sz w:val="20"/>
          <w:szCs w:val="20"/>
        </w:rPr>
        <w:br/>
      </w:r>
      <w:r w:rsidRPr="0052485D">
        <w:rPr>
          <w:rFonts w:ascii="Arial" w:hAnsi="Arial" w:cs="Arial"/>
          <w:sz w:val="20"/>
          <w:szCs w:val="20"/>
          <w:lang w:val="cy-GB"/>
        </w:rPr>
        <w:t>Prif Swyddog Marchnata, Brand, Cwsmeriaid a Digwyddiadau</w:t>
      </w:r>
    </w:p>
    <w:p w14:paraId="5E3CF653" w14:textId="04955E40" w:rsidR="00DB3FA0" w:rsidRPr="0052485D" w:rsidRDefault="00DB3FA0" w:rsidP="007F7A97">
      <w:pPr>
        <w:pStyle w:val="NormalWeb"/>
        <w:contextualSpacing/>
        <w:jc w:val="center"/>
        <w:rPr>
          <w:rFonts w:ascii="Arial" w:hAnsi="Arial" w:cs="Arial"/>
          <w:sz w:val="20"/>
          <w:szCs w:val="20"/>
        </w:rPr>
      </w:pPr>
      <w:r w:rsidRPr="0052485D">
        <w:rPr>
          <w:rFonts w:ascii="Arial" w:hAnsi="Arial" w:cs="Arial"/>
          <w:sz w:val="20"/>
          <w:szCs w:val="20"/>
        </w:rPr>
        <w:t>Principal</w:t>
      </w:r>
      <w:r w:rsidR="001258A6" w:rsidRPr="0052485D">
        <w:rPr>
          <w:rFonts w:ascii="Arial" w:hAnsi="Arial" w:cs="Arial"/>
          <w:sz w:val="20"/>
          <w:szCs w:val="20"/>
        </w:rPr>
        <w:t xml:space="preserve"> Marketing, Brand, Customer</w:t>
      </w:r>
      <w:r w:rsidRPr="0052485D">
        <w:rPr>
          <w:rFonts w:ascii="Arial" w:hAnsi="Arial" w:cs="Arial"/>
          <w:sz w:val="20"/>
          <w:szCs w:val="20"/>
        </w:rPr>
        <w:t xml:space="preserve"> and Events Officer</w:t>
      </w:r>
      <w:r w:rsidRPr="0052485D">
        <w:rPr>
          <w:rFonts w:ascii="Arial" w:hAnsi="Arial" w:cs="Arial"/>
          <w:sz w:val="20"/>
          <w:szCs w:val="20"/>
        </w:rPr>
        <w:br/>
      </w:r>
      <w:r w:rsidRPr="0052485D">
        <w:rPr>
          <w:rFonts w:ascii="Arial" w:hAnsi="Arial" w:cs="Arial"/>
          <w:sz w:val="20"/>
          <w:szCs w:val="20"/>
          <w:lang w:val="cy-GB"/>
        </w:rPr>
        <w:t xml:space="preserve">Cyngor Bwrdeistref Sirol / </w:t>
      </w:r>
      <w:r w:rsidRPr="0052485D">
        <w:rPr>
          <w:rFonts w:ascii="Arial" w:hAnsi="Arial" w:cs="Arial"/>
          <w:sz w:val="20"/>
          <w:szCs w:val="20"/>
        </w:rPr>
        <w:t>Conwy County Borough Council</w:t>
      </w:r>
      <w:bookmarkStart w:id="31" w:name="FromPosition"/>
      <w:bookmarkStart w:id="32" w:name="FromPosition2"/>
      <w:bookmarkEnd w:id="31"/>
      <w:bookmarkEnd w:id="32"/>
    </w:p>
    <w:p w14:paraId="7593C6E9" w14:textId="370BE42A" w:rsidR="00722830" w:rsidRDefault="00722830" w:rsidP="00DB3FA0">
      <w:pPr>
        <w:pStyle w:val="NormalWeb"/>
        <w:jc w:val="center"/>
        <w:rPr>
          <w:rFonts w:cs="Arial"/>
          <w:szCs w:val="22"/>
          <w:lang w:val="cy-GB"/>
        </w:rPr>
      </w:pPr>
    </w:p>
    <w:p w14:paraId="3BB5BB70" w14:textId="373612DE" w:rsidR="002F03DE" w:rsidRPr="0052485D" w:rsidRDefault="00ED4321" w:rsidP="00ED3433">
      <w:pPr>
        <w:pStyle w:val="NormalWeb"/>
        <w:rPr>
          <w:rFonts w:ascii="Arial" w:hAnsi="Arial" w:cs="Arial"/>
          <w:sz w:val="20"/>
          <w:szCs w:val="20"/>
        </w:rPr>
      </w:pPr>
      <w:r w:rsidRPr="0052485D">
        <w:rPr>
          <w:rFonts w:ascii="Arial" w:hAnsi="Arial" w:cs="Arial"/>
          <w:sz w:val="20"/>
          <w:szCs w:val="20"/>
          <w:lang w:val="cy-GB"/>
        </w:rPr>
        <w:t xml:space="preserve">*Bydd cerbydau sydd wedi cael eu llusgo ymaith yn cael eu cadw yn Uned 1, Stad Ddiwydiannol </w:t>
      </w:r>
      <w:r w:rsidR="001F470E" w:rsidRPr="0052485D">
        <w:rPr>
          <w:rFonts w:ascii="Arial" w:hAnsi="Arial" w:cs="Arial"/>
          <w:sz w:val="20"/>
          <w:szCs w:val="20"/>
          <w:lang w:val="cy-GB"/>
        </w:rPr>
        <w:t>Tremarl</w:t>
      </w:r>
      <w:r w:rsidRPr="0052485D">
        <w:rPr>
          <w:rFonts w:ascii="Arial" w:hAnsi="Arial" w:cs="Arial"/>
          <w:sz w:val="20"/>
          <w:szCs w:val="20"/>
          <w:lang w:val="cy-GB"/>
        </w:rPr>
        <w:t>, Cyffordd Llandudno, Conwy, LL31 9SX.</w:t>
      </w:r>
      <w:r w:rsidR="002F03DE" w:rsidRPr="0052485D">
        <w:rPr>
          <w:rFonts w:ascii="Arial" w:hAnsi="Arial" w:cs="Arial"/>
          <w:sz w:val="20"/>
          <w:szCs w:val="20"/>
        </w:rPr>
        <w:t xml:space="preserve"> </w:t>
      </w:r>
      <w:r w:rsidRPr="0052485D">
        <w:rPr>
          <w:rFonts w:ascii="Arial" w:hAnsi="Arial" w:cs="Arial"/>
          <w:sz w:val="20"/>
          <w:szCs w:val="20"/>
          <w:lang w:val="cy-GB"/>
        </w:rPr>
        <w:t>Bydd staff ar gael yn y swyddfa i chi ddod i gasglu’ch cerbyd hyd at 17.00 ddydd Gwener 29 Mehefin, a rhwng 10.00 a 19.00 ddydd Sadwrn 30 Mehefin a Sul 1 Gorffennaf.</w:t>
      </w:r>
      <w:r w:rsidR="002F03DE" w:rsidRPr="0052485D">
        <w:rPr>
          <w:rFonts w:ascii="Arial" w:hAnsi="Arial" w:cs="Arial"/>
          <w:sz w:val="20"/>
          <w:szCs w:val="20"/>
        </w:rPr>
        <w:t xml:space="preserve"> </w:t>
      </w:r>
      <w:r w:rsidRPr="0052485D">
        <w:rPr>
          <w:rFonts w:ascii="Arial" w:hAnsi="Arial" w:cs="Arial"/>
          <w:sz w:val="20"/>
          <w:szCs w:val="20"/>
          <w:lang w:val="cy-GB"/>
        </w:rPr>
        <w:t>Oriau’r swyddfa o ddydd Llun i ddydd Gwener yw 09.00 tan 17.00.  Mae’n costio £150 i gael eich cerbyd yn ôl ar ôl iddo gael ei lusgo ymaith, a rhaid i chi ddangos yr allweddi a phrawf ID gyda llun arno cyn y gallwn ni ei ryddhau.</w:t>
      </w:r>
      <w:r w:rsidR="002F03DE" w:rsidRPr="0052485D">
        <w:rPr>
          <w:rFonts w:ascii="Arial" w:hAnsi="Arial" w:cs="Arial"/>
          <w:sz w:val="20"/>
          <w:szCs w:val="20"/>
        </w:rPr>
        <w:t xml:space="preserve"> </w:t>
      </w:r>
    </w:p>
    <w:p w14:paraId="575755F3" w14:textId="6CE751D6" w:rsidR="002F03DE" w:rsidRPr="00D51D11" w:rsidRDefault="0052485D" w:rsidP="00D51D11">
      <w:pPr>
        <w:pStyle w:val="NormalWeb"/>
        <w:rPr>
          <w:rFonts w:ascii="Arial" w:hAnsi="Arial" w:cs="Arial"/>
          <w:sz w:val="20"/>
          <w:szCs w:val="20"/>
        </w:rPr>
      </w:pPr>
      <w:r w:rsidRPr="0052485D">
        <w:rPr>
          <w:rFonts w:ascii="Arial" w:hAnsi="Arial" w:cs="Arial"/>
          <w:sz w:val="20"/>
          <w:szCs w:val="20"/>
        </w:rPr>
        <w:t xml:space="preserve">*Towed vehicles will be taken to and held at Unit 1, Llandudno Junction Industrial Estate, Conway Road, Llandudno Junction, Conwy, LL31 9SX. The office will be staffed for collection up until 17.00 on Friday 29 June, from 10.00 to 19.00 on Saturday 30 June and Sunday 01 July. Office hours Monday to Friday are 09.00 to 17.00. The cost for a towed vehicle is £150 and the vehicle will only be released to you upon production of the keys and photo identity. </w:t>
      </w:r>
    </w:p>
    <w:sectPr w:rsidR="002F03DE" w:rsidRPr="00D51D11" w:rsidSect="00AB595A">
      <w:pgSz w:w="11906" w:h="16838" w:code="9"/>
      <w:pgMar w:top="1134" w:right="1134" w:bottom="119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DD3E1" w14:textId="77777777" w:rsidR="00FD52DA" w:rsidRDefault="00FD52DA" w:rsidP="00FD52DA">
      <w:r>
        <w:separator/>
      </w:r>
    </w:p>
  </w:endnote>
  <w:endnote w:type="continuationSeparator" w:id="0">
    <w:p w14:paraId="08234F39" w14:textId="77777777" w:rsidR="00FD52DA" w:rsidRDefault="00FD52DA" w:rsidP="00F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4275" w14:textId="77777777" w:rsidR="00FD52DA" w:rsidRDefault="00FD52DA" w:rsidP="00FD52DA">
      <w:r>
        <w:separator/>
      </w:r>
    </w:p>
  </w:footnote>
  <w:footnote w:type="continuationSeparator" w:id="0">
    <w:p w14:paraId="2D48FCB3" w14:textId="77777777" w:rsidR="00FD52DA" w:rsidRDefault="00FD52DA" w:rsidP="00FD5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5F21"/>
    <w:multiLevelType w:val="hybridMultilevel"/>
    <w:tmpl w:val="3AE00DA2"/>
    <w:lvl w:ilvl="0" w:tplc="42E4A5F6">
      <w:numFmt w:val="bullet"/>
      <w:lvlText w:val=""/>
      <w:lvlJc w:val="left"/>
      <w:pPr>
        <w:ind w:left="720" w:hanging="360"/>
      </w:pPr>
      <w:rPr>
        <w:rFonts w:ascii="Symbol" w:eastAsia="Times New Roman" w:hAnsi="Symbo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5A"/>
    <w:rsid w:val="00010CB4"/>
    <w:rsid w:val="000111DE"/>
    <w:rsid w:val="000B7E6A"/>
    <w:rsid w:val="000E122C"/>
    <w:rsid w:val="00104D83"/>
    <w:rsid w:val="001258A6"/>
    <w:rsid w:val="00133C0A"/>
    <w:rsid w:val="00134E68"/>
    <w:rsid w:val="001518B2"/>
    <w:rsid w:val="00154E3B"/>
    <w:rsid w:val="00161200"/>
    <w:rsid w:val="00173B30"/>
    <w:rsid w:val="00176ACB"/>
    <w:rsid w:val="00177F16"/>
    <w:rsid w:val="001828D0"/>
    <w:rsid w:val="00197F00"/>
    <w:rsid w:val="001A4991"/>
    <w:rsid w:val="001A5242"/>
    <w:rsid w:val="001A5DA5"/>
    <w:rsid w:val="001F230B"/>
    <w:rsid w:val="001F24CD"/>
    <w:rsid w:val="001F470E"/>
    <w:rsid w:val="00206EE9"/>
    <w:rsid w:val="00222856"/>
    <w:rsid w:val="00241BA7"/>
    <w:rsid w:val="00271A0B"/>
    <w:rsid w:val="00286160"/>
    <w:rsid w:val="002A5C08"/>
    <w:rsid w:val="002C453C"/>
    <w:rsid w:val="002F03DE"/>
    <w:rsid w:val="002F4310"/>
    <w:rsid w:val="002F7FE5"/>
    <w:rsid w:val="00314209"/>
    <w:rsid w:val="00327391"/>
    <w:rsid w:val="003450D9"/>
    <w:rsid w:val="00354DBE"/>
    <w:rsid w:val="003666DE"/>
    <w:rsid w:val="00371A2C"/>
    <w:rsid w:val="00384F46"/>
    <w:rsid w:val="003D2C26"/>
    <w:rsid w:val="00420D35"/>
    <w:rsid w:val="004365AB"/>
    <w:rsid w:val="00496B6B"/>
    <w:rsid w:val="00497D4B"/>
    <w:rsid w:val="004A1A50"/>
    <w:rsid w:val="004B70CE"/>
    <w:rsid w:val="004C1828"/>
    <w:rsid w:val="004C4EB8"/>
    <w:rsid w:val="00520732"/>
    <w:rsid w:val="0052485D"/>
    <w:rsid w:val="00527BC0"/>
    <w:rsid w:val="00536745"/>
    <w:rsid w:val="0054120D"/>
    <w:rsid w:val="005441C3"/>
    <w:rsid w:val="00553F1C"/>
    <w:rsid w:val="00573676"/>
    <w:rsid w:val="00592CF8"/>
    <w:rsid w:val="005961C1"/>
    <w:rsid w:val="005D23D4"/>
    <w:rsid w:val="005D5F8E"/>
    <w:rsid w:val="00620569"/>
    <w:rsid w:val="00633FD4"/>
    <w:rsid w:val="00641B94"/>
    <w:rsid w:val="00656069"/>
    <w:rsid w:val="00662777"/>
    <w:rsid w:val="006906F3"/>
    <w:rsid w:val="00697978"/>
    <w:rsid w:val="00714C56"/>
    <w:rsid w:val="00722830"/>
    <w:rsid w:val="00736C93"/>
    <w:rsid w:val="00740524"/>
    <w:rsid w:val="007C5C53"/>
    <w:rsid w:val="007E121F"/>
    <w:rsid w:val="007E59BA"/>
    <w:rsid w:val="007F7A97"/>
    <w:rsid w:val="00814915"/>
    <w:rsid w:val="00836164"/>
    <w:rsid w:val="00857922"/>
    <w:rsid w:val="00866E03"/>
    <w:rsid w:val="00876F26"/>
    <w:rsid w:val="008A10FA"/>
    <w:rsid w:val="008A2B6A"/>
    <w:rsid w:val="008B4C2C"/>
    <w:rsid w:val="008C16EB"/>
    <w:rsid w:val="008C2476"/>
    <w:rsid w:val="008E0CFD"/>
    <w:rsid w:val="008F3664"/>
    <w:rsid w:val="008F43BB"/>
    <w:rsid w:val="00915CFE"/>
    <w:rsid w:val="00926AF8"/>
    <w:rsid w:val="009334C2"/>
    <w:rsid w:val="00933967"/>
    <w:rsid w:val="009431FD"/>
    <w:rsid w:val="00967A55"/>
    <w:rsid w:val="009E2E11"/>
    <w:rsid w:val="009E6F63"/>
    <w:rsid w:val="009F369C"/>
    <w:rsid w:val="00A055FF"/>
    <w:rsid w:val="00A436A2"/>
    <w:rsid w:val="00A8592F"/>
    <w:rsid w:val="00A94C98"/>
    <w:rsid w:val="00A96F90"/>
    <w:rsid w:val="00AA268F"/>
    <w:rsid w:val="00AB1184"/>
    <w:rsid w:val="00AB595A"/>
    <w:rsid w:val="00AE7220"/>
    <w:rsid w:val="00AF04D3"/>
    <w:rsid w:val="00B02450"/>
    <w:rsid w:val="00B4053D"/>
    <w:rsid w:val="00B42258"/>
    <w:rsid w:val="00B54FF7"/>
    <w:rsid w:val="00B62E75"/>
    <w:rsid w:val="00BB19BF"/>
    <w:rsid w:val="00BC100A"/>
    <w:rsid w:val="00C11DD4"/>
    <w:rsid w:val="00C15FB9"/>
    <w:rsid w:val="00C2000B"/>
    <w:rsid w:val="00C20104"/>
    <w:rsid w:val="00C2270C"/>
    <w:rsid w:val="00C31440"/>
    <w:rsid w:val="00C41F5E"/>
    <w:rsid w:val="00C72785"/>
    <w:rsid w:val="00C777C9"/>
    <w:rsid w:val="00C87B06"/>
    <w:rsid w:val="00CB4A19"/>
    <w:rsid w:val="00CD4535"/>
    <w:rsid w:val="00CD7EF6"/>
    <w:rsid w:val="00CE724E"/>
    <w:rsid w:val="00CE7AA0"/>
    <w:rsid w:val="00D30EEC"/>
    <w:rsid w:val="00D51D11"/>
    <w:rsid w:val="00D66F15"/>
    <w:rsid w:val="00D8272C"/>
    <w:rsid w:val="00D85D79"/>
    <w:rsid w:val="00DA143D"/>
    <w:rsid w:val="00DB3FA0"/>
    <w:rsid w:val="00DC0667"/>
    <w:rsid w:val="00DE363A"/>
    <w:rsid w:val="00DF2898"/>
    <w:rsid w:val="00DF66B4"/>
    <w:rsid w:val="00DF7AFD"/>
    <w:rsid w:val="00E10CFC"/>
    <w:rsid w:val="00E23FA7"/>
    <w:rsid w:val="00E24E94"/>
    <w:rsid w:val="00E52041"/>
    <w:rsid w:val="00E53F62"/>
    <w:rsid w:val="00E54B85"/>
    <w:rsid w:val="00E55C50"/>
    <w:rsid w:val="00E81BD4"/>
    <w:rsid w:val="00EB3B0D"/>
    <w:rsid w:val="00EC3F68"/>
    <w:rsid w:val="00EC5B6B"/>
    <w:rsid w:val="00ED3433"/>
    <w:rsid w:val="00ED4321"/>
    <w:rsid w:val="00EF5CCA"/>
    <w:rsid w:val="00F07740"/>
    <w:rsid w:val="00F17564"/>
    <w:rsid w:val="00F40833"/>
    <w:rsid w:val="00F4504C"/>
    <w:rsid w:val="00F47454"/>
    <w:rsid w:val="00F84E91"/>
    <w:rsid w:val="00F912B8"/>
    <w:rsid w:val="00FA1D50"/>
    <w:rsid w:val="00FB0076"/>
    <w:rsid w:val="00FB5C5C"/>
    <w:rsid w:val="00FD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A6D8C59"/>
  <w15:docId w15:val="{283EC1B1-5537-47D8-A5FF-CCCF1BA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5A"/>
    <w:pPr>
      <w:spacing w:after="0" w:line="240" w:lineRule="auto"/>
    </w:pPr>
    <w:rPr>
      <w:rFonts w:ascii="Arial" w:eastAsia="Times New Roman" w:hAnsi="Arial" w:cs="Times New Roman"/>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B595A"/>
    <w:pPr>
      <w:framePr w:hSpace="181" w:wrap="around" w:vAnchor="page" w:hAnchor="page" w:xAlign="center" w:y="426"/>
    </w:pPr>
  </w:style>
  <w:style w:type="paragraph" w:customStyle="1" w:styleId="CCBCLetterOfficeAddress">
    <w:name w:val="CCBC Letter Office Address"/>
    <w:basedOn w:val="Normal"/>
    <w:rsid w:val="00AB595A"/>
    <w:pPr>
      <w:overflowPunct w:val="0"/>
      <w:autoSpaceDE w:val="0"/>
      <w:autoSpaceDN w:val="0"/>
      <w:adjustRightInd w:val="0"/>
    </w:pPr>
    <w:rPr>
      <w:sz w:val="16"/>
      <w:szCs w:val="20"/>
    </w:rPr>
  </w:style>
  <w:style w:type="character" w:styleId="Hyperlink">
    <w:name w:val="Hyperlink"/>
    <w:rsid w:val="00AB595A"/>
    <w:rPr>
      <w:rFonts w:ascii="Arial" w:hAnsi="Arial"/>
      <w:color w:val="808080"/>
      <w:sz w:val="14"/>
      <w:u w:val="single"/>
    </w:rPr>
  </w:style>
  <w:style w:type="paragraph" w:customStyle="1" w:styleId="CCBCLetter">
    <w:name w:val="CCBC Letter"/>
    <w:rsid w:val="00AB595A"/>
    <w:pPr>
      <w:widowControl w:val="0"/>
      <w:suppressAutoHyphens/>
      <w:spacing w:after="0" w:line="240" w:lineRule="exact"/>
    </w:pPr>
    <w:rPr>
      <w:rFonts w:ascii="Arial" w:eastAsia="Times New Roman" w:hAnsi="Arial" w:cs="Times New Roman"/>
      <w:color w:val="000000"/>
      <w:szCs w:val="20"/>
    </w:rPr>
  </w:style>
  <w:style w:type="paragraph" w:styleId="NormalWeb">
    <w:name w:val="Normal (Web)"/>
    <w:basedOn w:val="Normal"/>
    <w:rsid w:val="00AB595A"/>
    <w:pPr>
      <w:spacing w:before="100" w:beforeAutospacing="1" w:after="100" w:afterAutospacing="1"/>
    </w:pPr>
    <w:rPr>
      <w:rFonts w:ascii="Times New Roman" w:hAnsi="Times New Roman"/>
      <w:sz w:val="24"/>
      <w:lang w:eastAsia="en-GB"/>
    </w:rPr>
  </w:style>
  <w:style w:type="paragraph" w:styleId="BalloonText">
    <w:name w:val="Balloon Text"/>
    <w:basedOn w:val="Normal"/>
    <w:link w:val="BalloonTextChar"/>
    <w:uiPriority w:val="99"/>
    <w:semiHidden/>
    <w:unhideWhenUsed/>
    <w:rsid w:val="00662777"/>
    <w:rPr>
      <w:rFonts w:ascii="Tahoma" w:hAnsi="Tahoma" w:cs="Tahoma"/>
      <w:sz w:val="16"/>
      <w:szCs w:val="16"/>
    </w:rPr>
  </w:style>
  <w:style w:type="character" w:customStyle="1" w:styleId="BalloonTextChar">
    <w:name w:val="Balloon Text Char"/>
    <w:basedOn w:val="DefaultParagraphFont"/>
    <w:link w:val="BalloonText"/>
    <w:uiPriority w:val="99"/>
    <w:semiHidden/>
    <w:rsid w:val="006627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A5242"/>
    <w:rPr>
      <w:color w:val="954F72" w:themeColor="followedHyperlink"/>
      <w:u w:val="single"/>
    </w:rPr>
  </w:style>
  <w:style w:type="paragraph" w:styleId="Header">
    <w:name w:val="header"/>
    <w:basedOn w:val="Normal"/>
    <w:link w:val="HeaderChar"/>
    <w:uiPriority w:val="99"/>
    <w:unhideWhenUsed/>
    <w:rsid w:val="00FD52DA"/>
    <w:pPr>
      <w:tabs>
        <w:tab w:val="center" w:pos="4513"/>
        <w:tab w:val="right" w:pos="9026"/>
      </w:tabs>
    </w:pPr>
  </w:style>
  <w:style w:type="character" w:customStyle="1" w:styleId="HeaderChar">
    <w:name w:val="Header Char"/>
    <w:basedOn w:val="DefaultParagraphFont"/>
    <w:link w:val="Header"/>
    <w:uiPriority w:val="99"/>
    <w:rsid w:val="00FD52DA"/>
    <w:rPr>
      <w:rFonts w:ascii="Arial" w:eastAsia="Times New Roman" w:hAnsi="Arial" w:cs="Times New Roman"/>
      <w:sz w:val="14"/>
      <w:szCs w:val="24"/>
    </w:rPr>
  </w:style>
  <w:style w:type="paragraph" w:styleId="Footer">
    <w:name w:val="footer"/>
    <w:basedOn w:val="Normal"/>
    <w:link w:val="FooterChar"/>
    <w:uiPriority w:val="99"/>
    <w:unhideWhenUsed/>
    <w:rsid w:val="00FD52DA"/>
    <w:pPr>
      <w:tabs>
        <w:tab w:val="center" w:pos="4513"/>
        <w:tab w:val="right" w:pos="9026"/>
      </w:tabs>
    </w:pPr>
  </w:style>
  <w:style w:type="character" w:customStyle="1" w:styleId="FooterChar">
    <w:name w:val="Footer Char"/>
    <w:basedOn w:val="DefaultParagraphFont"/>
    <w:link w:val="Footer"/>
    <w:uiPriority w:val="99"/>
    <w:rsid w:val="00FD52DA"/>
    <w:rPr>
      <w:rFonts w:ascii="Arial" w:eastAsia="Times New Roman" w:hAnsi="Arial" w:cs="Times New Roman"/>
      <w:sz w:val="14"/>
      <w:szCs w:val="24"/>
    </w:rPr>
  </w:style>
  <w:style w:type="paragraph" w:customStyle="1" w:styleId="EgressHeaderStyleOfficialLabel">
    <w:name w:val="EgressHeaderStyleOfficialLabel"/>
    <w:basedOn w:val="NormalWeb"/>
    <w:semiHidden/>
    <w:rsid w:val="00FD52DA"/>
    <w:pPr>
      <w:shd w:val="clear" w:color="auto" w:fill="008C00"/>
      <w:jc w:val="right"/>
    </w:pPr>
    <w:rPr>
      <w:rFonts w:ascii="Arial" w:hAnsi="Arial" w:cs="Arial"/>
      <w:color w:val="000000"/>
      <w:sz w:val="26"/>
      <w:szCs w:val="22"/>
    </w:rPr>
  </w:style>
  <w:style w:type="paragraph" w:customStyle="1" w:styleId="EgressFooterStyleOfficialLabel">
    <w:name w:val="EgressFooterStyleOfficialLabel"/>
    <w:basedOn w:val="NormalWeb"/>
    <w:semiHidden/>
    <w:rsid w:val="00FD52DA"/>
    <w:pPr>
      <w:jc w:val="center"/>
    </w:pPr>
    <w:rPr>
      <w:rFonts w:ascii="Calibri" w:hAnsi="Calibri" w:cs="Arial"/>
      <w:color w:val="000000"/>
      <w:szCs w:val="22"/>
    </w:rPr>
  </w:style>
  <w:style w:type="character" w:styleId="CommentReference">
    <w:name w:val="annotation reference"/>
    <w:basedOn w:val="DefaultParagraphFont"/>
    <w:uiPriority w:val="99"/>
    <w:semiHidden/>
    <w:unhideWhenUsed/>
    <w:rsid w:val="00E10CFC"/>
    <w:rPr>
      <w:sz w:val="16"/>
      <w:szCs w:val="16"/>
    </w:rPr>
  </w:style>
  <w:style w:type="paragraph" w:styleId="CommentText">
    <w:name w:val="annotation text"/>
    <w:basedOn w:val="Normal"/>
    <w:link w:val="CommentTextChar"/>
    <w:uiPriority w:val="99"/>
    <w:semiHidden/>
    <w:unhideWhenUsed/>
    <w:rsid w:val="00E10CFC"/>
    <w:rPr>
      <w:sz w:val="20"/>
      <w:szCs w:val="20"/>
    </w:rPr>
  </w:style>
  <w:style w:type="character" w:customStyle="1" w:styleId="CommentTextChar">
    <w:name w:val="Comment Text Char"/>
    <w:basedOn w:val="DefaultParagraphFont"/>
    <w:link w:val="CommentText"/>
    <w:uiPriority w:val="99"/>
    <w:semiHidden/>
    <w:rsid w:val="00E10C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10CFC"/>
    <w:rPr>
      <w:b/>
      <w:bCs/>
    </w:rPr>
  </w:style>
  <w:style w:type="character" w:customStyle="1" w:styleId="CommentSubjectChar">
    <w:name w:val="Comment Subject Char"/>
    <w:basedOn w:val="CommentTextChar"/>
    <w:link w:val="CommentSubject"/>
    <w:uiPriority w:val="99"/>
    <w:semiHidden/>
    <w:rsid w:val="00E10CF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1222">
      <w:bodyDiv w:val="1"/>
      <w:marLeft w:val="0"/>
      <w:marRight w:val="0"/>
      <w:marTop w:val="0"/>
      <w:marBottom w:val="0"/>
      <w:divBdr>
        <w:top w:val="none" w:sz="0" w:space="0" w:color="auto"/>
        <w:left w:val="none" w:sz="0" w:space="0" w:color="auto"/>
        <w:bottom w:val="none" w:sz="0" w:space="0" w:color="auto"/>
        <w:right w:val="none" w:sz="0" w:space="0" w:color="auto"/>
      </w:divBdr>
    </w:div>
    <w:div w:id="16365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lie.gilbert@conwy.gov.uk" TargetMode="External"/><Relationship Id="rId5" Type="http://schemas.openxmlformats.org/officeDocument/2006/relationships/webSettings" Target="webSettings.xml"/><Relationship Id="rId10" Type="http://schemas.openxmlformats.org/officeDocument/2006/relationships/hyperlink" Target="http://bit.ly/AFDLlan" TargetMode="External"/><Relationship Id="rId4" Type="http://schemas.openxmlformats.org/officeDocument/2006/relationships/settings" Target="settings.xml"/><Relationship Id="rId9" Type="http://schemas.openxmlformats.org/officeDocument/2006/relationships/hyperlink" Target="mailto:millie.gilbert@conw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D741-109F-4EB5-A4FB-A5EE4B0D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962</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Sarah Jones</dc:creator>
  <cp:keywords/>
  <dc:description/>
  <cp:lastModifiedBy>Millie Gilbert</cp:lastModifiedBy>
  <cp:revision>4</cp:revision>
  <cp:lastPrinted>2018-03-13T10:32:00Z</cp:lastPrinted>
  <dcterms:created xsi:type="dcterms:W3CDTF">2018-05-17T14:11:00Z</dcterms:created>
  <dcterms:modified xsi:type="dcterms:W3CDTF">2018-05-17T14:17:00Z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1249ee0930f04a24acd0b6258c2ae438</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FpHO0hVdlZq1lnlmNKetGhjPVoDBXhLZyiNdVsnsk98=</vt:lpwstr>
  </property>
  <property fmtid="{D5CDD505-2E9C-101B-9397-08002B2CF9AE}" pid="6" name="SW-CLASSIFICATION-ID">
    <vt:lpwstr>OfficialLabel</vt:lpwstr>
  </property>
  <property fmtid="{D5CDD505-2E9C-101B-9397-08002B2CF9AE}" pid="7" name="SW-CLASSIFIED-BY">
    <vt:lpwstr>iwan.davies2@conwy.gov.uk</vt:lpwstr>
  </property>
  <property fmtid="{D5CDD505-2E9C-101B-9397-08002B2CF9AE}" pid="8" name="SW-CLASSIFICATION-DATE">
    <vt:lpwstr>2018-02-13T15:20:32.9028499Z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